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D6275C">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D6275C">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D6275C">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w:t>
      </w:r>
      <w:r w:rsidR="008225D1">
        <w:rPr>
          <w:rFonts w:ascii="Times New Roman" w:eastAsia="Times New Roman" w:hAnsi="Times New Roman" w:cs="Times New Roman"/>
          <w:b/>
          <w:color w:val="000000"/>
          <w:sz w:val="24"/>
          <w:szCs w:val="24"/>
        </w:rPr>
        <w:t xml:space="preserve">one di Matematica </w:t>
      </w:r>
    </w:p>
    <w:p w:rsidR="00032725" w:rsidRDefault="004359F2" w:rsidP="00D6275C">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Classe </w:t>
      </w:r>
      <w:r w:rsidR="006B601C">
        <w:rPr>
          <w:rFonts w:ascii="Times New Roman" w:eastAsia="Times New Roman" w:hAnsi="Times New Roman" w:cs="Times New Roman"/>
          <w:b/>
          <w:color w:val="000000"/>
          <w:sz w:val="28"/>
          <w:szCs w:val="28"/>
        </w:rPr>
        <w:t>5</w:t>
      </w:r>
      <w:r w:rsidR="003F4DB1">
        <w:rPr>
          <w:rFonts w:ascii="Times New Roman" w:eastAsia="Times New Roman" w:hAnsi="Times New Roman" w:cs="Times New Roman"/>
          <w:b/>
          <w:color w:val="000000"/>
          <w:sz w:val="28"/>
          <w:szCs w:val="28"/>
        </w:rPr>
        <w:t>^A</w:t>
      </w:r>
      <w:r w:rsidR="000327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Liceo </w:t>
      </w:r>
      <w:r w:rsidR="008A10B1">
        <w:rPr>
          <w:rFonts w:ascii="Times New Roman" w:eastAsia="Times New Roman" w:hAnsi="Times New Roman" w:cs="Times New Roman"/>
          <w:b/>
          <w:color w:val="000000"/>
          <w:sz w:val="28"/>
          <w:szCs w:val="28"/>
        </w:rPr>
        <w:t>delle Scienze umane/Opzione economico-sociale</w:t>
      </w:r>
    </w:p>
    <w:p w:rsidR="00DF144B" w:rsidRPr="001B04A6" w:rsidRDefault="001B04A6" w:rsidP="00D6275C">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sidR="00D55C53">
        <w:rPr>
          <w:rFonts w:ascii="Times New Roman" w:eastAsia="Times New Roman" w:hAnsi="Times New Roman" w:cs="Times New Roman"/>
          <w:b/>
          <w:color w:val="000000"/>
          <w:sz w:val="24"/>
          <w:szCs w:val="24"/>
        </w:rPr>
        <w:t>5</w:t>
      </w:r>
      <w:r w:rsidR="00921792">
        <w:rPr>
          <w:rFonts w:ascii="Times New Roman" w:eastAsia="Times New Roman" w:hAnsi="Times New Roman" w:cs="Times New Roman"/>
          <w:b/>
          <w:color w:val="000000"/>
          <w:sz w:val="24"/>
          <w:szCs w:val="24"/>
        </w:rPr>
        <w:t>-202</w:t>
      </w:r>
      <w:r w:rsidR="00D55C53">
        <w:rPr>
          <w:rFonts w:ascii="Times New Roman" w:eastAsia="Times New Roman" w:hAnsi="Times New Roman" w:cs="Times New Roman"/>
          <w:b/>
          <w:color w:val="000000"/>
          <w:sz w:val="24"/>
          <w:szCs w:val="24"/>
        </w:rPr>
        <w:t>6</w:t>
      </w:r>
    </w:p>
    <w:p w:rsidR="00DF144B" w:rsidRPr="0087365E" w:rsidRDefault="00DF144B" w:rsidP="00D6275C">
      <w:pPr>
        <w:rPr>
          <w:b/>
          <w:sz w:val="28"/>
          <w:szCs w:val="28"/>
        </w:rPr>
      </w:pPr>
      <w:r w:rsidRPr="0087365E">
        <w:rPr>
          <w:b/>
          <w:sz w:val="28"/>
          <w:szCs w:val="28"/>
        </w:rPr>
        <w:t>DOCENTE</w:t>
      </w:r>
      <w:r w:rsidR="001B04A6">
        <w:rPr>
          <w:b/>
          <w:sz w:val="28"/>
          <w:szCs w:val="28"/>
        </w:rPr>
        <w:t>:  VASTA ANNA MARIA RITA CARMELA</w:t>
      </w:r>
    </w:p>
    <w:p w:rsidR="00DF144B" w:rsidRDefault="00DF144B" w:rsidP="00D6275C">
      <w:pPr>
        <w:rPr>
          <w:b/>
          <w:sz w:val="28"/>
          <w:szCs w:val="28"/>
        </w:rPr>
      </w:pPr>
      <w:r w:rsidRPr="0087365E">
        <w:rPr>
          <w:b/>
          <w:sz w:val="28"/>
          <w:szCs w:val="28"/>
        </w:rPr>
        <w:t>DISCIPLINA: MATEMATICA</w:t>
      </w:r>
      <w:r w:rsidR="001B04A6">
        <w:rPr>
          <w:b/>
          <w:sz w:val="28"/>
          <w:szCs w:val="28"/>
        </w:rPr>
        <w:t xml:space="preserve"> ED INFORMATICA</w:t>
      </w:r>
    </w:p>
    <w:p w:rsidR="00921792" w:rsidRPr="008A10B1" w:rsidRDefault="00921792" w:rsidP="00D6275C">
      <w:pPr>
        <w:rPr>
          <w:b/>
          <w:color w:val="000000" w:themeColor="text1"/>
          <w:sz w:val="28"/>
          <w:szCs w:val="28"/>
        </w:rPr>
      </w:pPr>
      <w:r>
        <w:rPr>
          <w:b/>
          <w:sz w:val="28"/>
          <w:szCs w:val="28"/>
        </w:rPr>
        <w:t xml:space="preserve">TESTO:Matematica a </w:t>
      </w:r>
      <w:r w:rsidRPr="008A10B1">
        <w:rPr>
          <w:b/>
          <w:color w:val="000000" w:themeColor="text1"/>
          <w:sz w:val="28"/>
          <w:szCs w:val="28"/>
        </w:rPr>
        <w:t>colori</w:t>
      </w:r>
      <w:r>
        <w:rPr>
          <w:b/>
          <w:color w:val="000000" w:themeColor="text1"/>
          <w:sz w:val="28"/>
          <w:szCs w:val="28"/>
        </w:rPr>
        <w:t xml:space="preserve"> (La) </w:t>
      </w:r>
      <w:r w:rsidRPr="008A10B1">
        <w:rPr>
          <w:b/>
          <w:color w:val="000000" w:themeColor="text1"/>
          <w:sz w:val="28"/>
          <w:szCs w:val="28"/>
        </w:rPr>
        <w:t xml:space="preserve">Edizione azzurra </w:t>
      </w:r>
      <w:r w:rsidR="00D55C53">
        <w:rPr>
          <w:b/>
          <w:color w:val="000000" w:themeColor="text1"/>
          <w:sz w:val="28"/>
          <w:szCs w:val="28"/>
        </w:rPr>
        <w:t>Volume 5°</w:t>
      </w:r>
      <w:r>
        <w:rPr>
          <w:b/>
          <w:color w:val="000000" w:themeColor="text1"/>
          <w:sz w:val="28"/>
          <w:szCs w:val="28"/>
        </w:rPr>
        <w:t>+Ebook</w:t>
      </w:r>
    </w:p>
    <w:p w:rsidR="00921792" w:rsidRDefault="00D55C53" w:rsidP="00D6275C">
      <w:pPr>
        <w:rPr>
          <w:b/>
          <w:color w:val="000000" w:themeColor="text1"/>
          <w:sz w:val="28"/>
          <w:szCs w:val="28"/>
        </w:rPr>
      </w:pPr>
      <w:r>
        <w:rPr>
          <w:b/>
          <w:color w:val="000000" w:themeColor="text1"/>
          <w:sz w:val="28"/>
          <w:szCs w:val="28"/>
        </w:rPr>
        <w:t>(Leonardo Sasso)</w:t>
      </w:r>
      <w:proofErr w:type="spellStart"/>
      <w:r>
        <w:rPr>
          <w:b/>
          <w:color w:val="000000" w:themeColor="text1"/>
          <w:sz w:val="28"/>
          <w:szCs w:val="28"/>
        </w:rPr>
        <w:t>-</w:t>
      </w:r>
      <w:r w:rsidR="00921792" w:rsidRPr="008A10B1">
        <w:rPr>
          <w:b/>
          <w:color w:val="000000" w:themeColor="text1"/>
          <w:sz w:val="28"/>
          <w:szCs w:val="28"/>
        </w:rPr>
        <w:t>Petrini</w:t>
      </w:r>
      <w:proofErr w:type="spellEnd"/>
    </w:p>
    <w:p w:rsidR="008A10B1" w:rsidRPr="00846B60" w:rsidRDefault="00921792" w:rsidP="00D6275C">
      <w:pPr>
        <w:shd w:val="clear" w:color="auto" w:fill="FFFFFF"/>
        <w:spacing w:after="375"/>
        <w:rPr>
          <w:rFonts w:ascii="Titillium Web" w:hAnsi="Titillium Web"/>
          <w:color w:val="000000" w:themeColor="text1"/>
        </w:rPr>
      </w:pPr>
      <w:r>
        <w:rPr>
          <w:rFonts w:ascii="Titillium Web" w:hAnsi="Titillium Web"/>
          <w:color w:val="000000" w:themeColor="text1"/>
        </w:rPr>
        <w:t>N</w:t>
      </w:r>
      <w:r w:rsidR="008A10B1" w:rsidRPr="00846B60">
        <w:rPr>
          <w:rFonts w:ascii="Titillium Web" w:hAnsi="Titillium Web"/>
          <w:color w:val="000000" w:themeColor="text1"/>
        </w:rPr>
        <w:t>ell’ambito della programmazione regionale dell’offerta formativa, può essere attivata l’opzione economico-sociale che  fornisce  allo  studente competenze  particolarmente  avanzate  negli  studi afferenti alle scienze giuridiche, economiche e sociali</w:t>
      </w:r>
      <w:r w:rsidR="00846B60">
        <w:rPr>
          <w:rFonts w:ascii="Titillium Web" w:hAnsi="Titillium Web"/>
          <w:color w:val="000000" w:themeColor="text1"/>
        </w:rPr>
        <w:t>. G</w:t>
      </w:r>
      <w:r w:rsidR="008A10B1" w:rsidRPr="00846B60">
        <w:rPr>
          <w:rFonts w:ascii="Titillium Web" w:hAnsi="Titillium Web"/>
          <w:color w:val="000000" w:themeColor="text1"/>
        </w:rPr>
        <w:t>li studenti, a conclusione del percorso di studio, oltre a raggiungere i risultati di apprendimento comuni, saranno in condizione di:</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conoscere i significati, i metodi e le categorie interpretative messe a disposizione delle scienze economiche, giuridiche e sociologiche;</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comprendere i caratteri dell’economia come scienza delle scelte responsabili sulle risorse di cui l’uomo</w:t>
      </w:r>
      <w:r w:rsidR="00846B60">
        <w:rPr>
          <w:rFonts w:ascii="Titillium Web" w:hAnsi="Titillium Web"/>
          <w:color w:val="000000" w:themeColor="text1"/>
        </w:rPr>
        <w:t xml:space="preserve"> </w:t>
      </w:r>
      <w:r w:rsidRPr="00846B60">
        <w:rPr>
          <w:rFonts w:ascii="Titillium Web" w:hAnsi="Titillium Web"/>
          <w:color w:val="000000" w:themeColor="text1"/>
        </w:rPr>
        <w:t>dispone(fisiche, temporali, territoriali, finanziarie) e del</w:t>
      </w:r>
      <w:r w:rsidR="00846B60">
        <w:rPr>
          <w:rFonts w:ascii="Titillium Web" w:hAnsi="Titillium Web"/>
          <w:color w:val="000000" w:themeColor="text1"/>
        </w:rPr>
        <w:t xml:space="preserve"> </w:t>
      </w:r>
      <w:r w:rsidRPr="00846B60">
        <w:rPr>
          <w:rFonts w:ascii="Titillium Web" w:hAnsi="Titillium Web"/>
          <w:color w:val="000000" w:themeColor="text1"/>
        </w:rPr>
        <w:t>diritto come scienza delle regole di natura giuridica che disciplinano la convivenza sociale;</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individuare le categorie antropologiche e sociali utili per la comprensione e classificazione dei fenomeni culturali;</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 xml:space="preserve">sviluppare la capacità di misurare, con l’ausilio di adeguati strumenti matematici, statistici e informatici, i fenomeni economici e sociali indispensabili alla verifica empirica dei </w:t>
      </w:r>
      <w:proofErr w:type="spellStart"/>
      <w:r w:rsidRPr="00846B60">
        <w:rPr>
          <w:rFonts w:ascii="Titillium Web" w:hAnsi="Titillium Web"/>
          <w:color w:val="000000" w:themeColor="text1"/>
        </w:rPr>
        <w:t>princìpi</w:t>
      </w:r>
      <w:proofErr w:type="spellEnd"/>
      <w:r w:rsidRPr="00846B60">
        <w:rPr>
          <w:rFonts w:ascii="Titillium Web" w:hAnsi="Titillium Web"/>
          <w:color w:val="000000" w:themeColor="text1"/>
        </w:rPr>
        <w:t xml:space="preserve"> teorici;</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utilizzare le prospettive</w:t>
      </w:r>
      <w:r w:rsidR="00846B60">
        <w:rPr>
          <w:rFonts w:ascii="Titillium Web" w:hAnsi="Titillium Web"/>
          <w:color w:val="000000" w:themeColor="text1"/>
        </w:rPr>
        <w:t xml:space="preserve"> </w:t>
      </w:r>
      <w:r w:rsidRPr="00846B60">
        <w:rPr>
          <w:rFonts w:ascii="Titillium Web" w:hAnsi="Titillium Web"/>
          <w:color w:val="000000" w:themeColor="text1"/>
        </w:rPr>
        <w:t>filosofiche,storico-geografiche e scientifiche nello studio delle interdipendenze tra i fenomeni internazionali, nazionali, locali e personali;</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saper identificare il legame esistente fra i fenomeni culturali, economici e sociali e le istituzioni politiche sia in relazione</w:t>
      </w:r>
      <w:r w:rsidR="00846B60">
        <w:rPr>
          <w:rFonts w:ascii="Titillium Web" w:hAnsi="Titillium Web"/>
          <w:color w:val="000000" w:themeColor="text1"/>
        </w:rPr>
        <w:t xml:space="preserve"> </w:t>
      </w:r>
      <w:r w:rsidRPr="00846B60">
        <w:rPr>
          <w:rFonts w:ascii="Titillium Web" w:hAnsi="Titillium Web"/>
          <w:color w:val="000000" w:themeColor="text1"/>
        </w:rPr>
        <w:t>alla</w:t>
      </w:r>
      <w:r w:rsidR="00846B60">
        <w:rPr>
          <w:rFonts w:ascii="Titillium Web" w:hAnsi="Titillium Web"/>
          <w:color w:val="000000" w:themeColor="text1"/>
        </w:rPr>
        <w:t xml:space="preserve"> </w:t>
      </w:r>
      <w:r w:rsidRPr="00846B60">
        <w:rPr>
          <w:rFonts w:ascii="Titillium Web" w:hAnsi="Titillium Web"/>
          <w:color w:val="000000" w:themeColor="text1"/>
        </w:rPr>
        <w:t>dimensione nazionale ed europea sia a quella globale;</w:t>
      </w:r>
    </w:p>
    <w:p w:rsidR="008A10B1" w:rsidRPr="00846B60" w:rsidRDefault="008A10B1" w:rsidP="00D6275C">
      <w:pPr>
        <w:numPr>
          <w:ilvl w:val="0"/>
          <w:numId w:val="8"/>
        </w:numPr>
        <w:shd w:val="clear" w:color="auto" w:fill="FFFFFF"/>
        <w:spacing w:after="60"/>
        <w:ind w:left="0"/>
        <w:rPr>
          <w:rFonts w:ascii="Titillium Web" w:hAnsi="Titillium Web"/>
          <w:color w:val="000000" w:themeColor="text1"/>
        </w:rPr>
      </w:pPr>
      <w:r w:rsidRPr="00846B60">
        <w:rPr>
          <w:rFonts w:ascii="Titillium Web" w:hAnsi="Titillium Web"/>
          <w:color w:val="000000" w:themeColor="text1"/>
        </w:rPr>
        <w:t>avere acquisito in una seconda lingua moderna strutture, modalità e competenze comunicative corrispondenti almeno al Livello B1 del Quadro Comune Europeo di Riferimento.</w:t>
      </w:r>
    </w:p>
    <w:p w:rsidR="00104108" w:rsidRPr="00846B60" w:rsidRDefault="0087365E" w:rsidP="00D6275C">
      <w:pPr>
        <w:jc w:val="center"/>
        <w:rPr>
          <w:b/>
          <w:color w:val="000000" w:themeColor="text1"/>
          <w:sz w:val="28"/>
          <w:szCs w:val="28"/>
        </w:rPr>
      </w:pPr>
      <w:r w:rsidRPr="00846B60">
        <w:rPr>
          <w:b/>
          <w:color w:val="000000" w:themeColor="text1"/>
          <w:sz w:val="28"/>
          <w:szCs w:val="28"/>
        </w:rPr>
        <w:t>QUADRO ORARIO</w:t>
      </w:r>
    </w:p>
    <w:p w:rsidR="000440E1" w:rsidRPr="00846B60" w:rsidRDefault="008C265F" w:rsidP="00D6275C">
      <w:pPr>
        <w:jc w:val="both"/>
        <w:rPr>
          <w:color w:val="000000" w:themeColor="text1"/>
        </w:rPr>
      </w:pPr>
      <w:r w:rsidRPr="00846B60">
        <w:rPr>
          <w:color w:val="000000" w:themeColor="text1"/>
        </w:rPr>
        <w:t xml:space="preserve">L’orario annuale delle attività e degli insegnamenti obbligatori per tutti gli studenti è di </w:t>
      </w:r>
      <w:r w:rsidR="008A10B1" w:rsidRPr="00846B60">
        <w:rPr>
          <w:color w:val="000000" w:themeColor="text1"/>
        </w:rPr>
        <w:t>990</w:t>
      </w:r>
      <w:r w:rsidRPr="00846B60">
        <w:rPr>
          <w:color w:val="000000" w:themeColor="text1"/>
        </w:rPr>
        <w:t xml:space="preserve"> ore, corrispondenti a </w:t>
      </w:r>
      <w:r w:rsidR="008A10B1" w:rsidRPr="00846B60">
        <w:rPr>
          <w:color w:val="000000" w:themeColor="text1"/>
        </w:rPr>
        <w:t>30</w:t>
      </w:r>
      <w:r w:rsidRPr="00846B60">
        <w:rPr>
          <w:color w:val="000000" w:themeColor="text1"/>
        </w:rPr>
        <w:t xml:space="preserve"> ore medie settimanali</w:t>
      </w:r>
      <w:r w:rsidR="005E736E" w:rsidRPr="00846B60">
        <w:rPr>
          <w:color w:val="000000" w:themeColor="text1"/>
        </w:rPr>
        <w:t>, di cui 3</w:t>
      </w:r>
      <w:r w:rsidR="005F5637" w:rsidRPr="00846B60">
        <w:rPr>
          <w:color w:val="000000" w:themeColor="text1"/>
        </w:rPr>
        <w:t xml:space="preserve"> per la matematica</w:t>
      </w:r>
      <w:r w:rsidRPr="00846B60">
        <w:rPr>
          <w:color w:val="000000" w:themeColor="text1"/>
        </w:rPr>
        <w:t xml:space="preserve">. </w:t>
      </w:r>
    </w:p>
    <w:p w:rsidR="008C265F" w:rsidRPr="00846B60" w:rsidRDefault="008C265F" w:rsidP="00D6275C">
      <w:pPr>
        <w:jc w:val="center"/>
        <w:rPr>
          <w:color w:val="000000" w:themeColor="text1"/>
          <w:sz w:val="28"/>
          <w:szCs w:val="28"/>
        </w:rPr>
      </w:pPr>
      <w:r w:rsidRPr="00846B60">
        <w:rPr>
          <w:b/>
          <w:color w:val="000000" w:themeColor="text1"/>
          <w:sz w:val="28"/>
          <w:szCs w:val="28"/>
        </w:rPr>
        <w:t>P</w:t>
      </w:r>
      <w:r w:rsidR="0087365E" w:rsidRPr="00846B60">
        <w:rPr>
          <w:b/>
          <w:color w:val="000000" w:themeColor="text1"/>
          <w:sz w:val="28"/>
          <w:szCs w:val="28"/>
        </w:rPr>
        <w:t>ROFILO DELLA CLASSE</w:t>
      </w:r>
    </w:p>
    <w:p w:rsidR="008A10B1" w:rsidRPr="00846B60" w:rsidRDefault="008A10B1" w:rsidP="00D6275C">
      <w:pPr>
        <w:jc w:val="both"/>
        <w:rPr>
          <w:color w:val="000000" w:themeColor="text1"/>
        </w:rPr>
      </w:pPr>
      <w:r w:rsidRPr="00846B60">
        <w:rPr>
          <w:color w:val="000000" w:themeColor="text1"/>
        </w:rPr>
        <w:t xml:space="preserve">La classe </w:t>
      </w:r>
      <w:r w:rsidR="00D6275C">
        <w:rPr>
          <w:color w:val="000000" w:themeColor="text1"/>
        </w:rPr>
        <w:t>5</w:t>
      </w:r>
      <w:r w:rsidR="00846B60">
        <w:rPr>
          <w:color w:val="000000" w:themeColor="text1"/>
        </w:rPr>
        <w:t>^AS</w:t>
      </w:r>
      <w:r w:rsidRPr="00846B60">
        <w:rPr>
          <w:color w:val="000000" w:themeColor="text1"/>
        </w:rPr>
        <w:t xml:space="preserve"> risulta composta da 1</w:t>
      </w:r>
      <w:r w:rsidR="00D6275C">
        <w:rPr>
          <w:color w:val="000000" w:themeColor="text1"/>
        </w:rPr>
        <w:t>8</w:t>
      </w:r>
      <w:r w:rsidRPr="00846B60">
        <w:rPr>
          <w:color w:val="000000" w:themeColor="text1"/>
        </w:rPr>
        <w:t xml:space="preserve"> studenti</w:t>
      </w:r>
      <w:r w:rsidR="00846B60">
        <w:rPr>
          <w:color w:val="000000" w:themeColor="text1"/>
        </w:rPr>
        <w:t xml:space="preserve"> </w:t>
      </w:r>
      <w:r w:rsidR="00D6275C">
        <w:rPr>
          <w:color w:val="000000" w:themeColor="text1"/>
        </w:rPr>
        <w:t>, 5</w:t>
      </w:r>
      <w:r w:rsidR="00CF76CC">
        <w:rPr>
          <w:color w:val="000000" w:themeColor="text1"/>
        </w:rPr>
        <w:t xml:space="preserve"> maschi e 1</w:t>
      </w:r>
      <w:r w:rsidR="00D6275C">
        <w:rPr>
          <w:color w:val="000000" w:themeColor="text1"/>
        </w:rPr>
        <w:t>3</w:t>
      </w:r>
      <w:r w:rsidRPr="00846B60">
        <w:rPr>
          <w:color w:val="000000" w:themeColor="text1"/>
        </w:rPr>
        <w:t xml:space="preserve"> femmine.  </w:t>
      </w:r>
      <w:r w:rsidR="00D6275C">
        <w:rPr>
          <w:color w:val="000000" w:themeColor="text1"/>
        </w:rPr>
        <w:t>Un ragazzo e una ragazza ripetono per la seconda volta la classe quinta, mentre uno studente non ha mai frequentato.</w:t>
      </w:r>
    </w:p>
    <w:p w:rsidR="008A10B1" w:rsidRDefault="008A10B1" w:rsidP="00D6275C">
      <w:pPr>
        <w:jc w:val="both"/>
        <w:rPr>
          <w:color w:val="000000" w:themeColor="text1"/>
        </w:rPr>
      </w:pPr>
      <w:r w:rsidRPr="00846B60">
        <w:rPr>
          <w:color w:val="000000" w:themeColor="text1"/>
        </w:rPr>
        <w:t>Essi, generalmente, appaiono interessati alla dis</w:t>
      </w:r>
      <w:r w:rsidR="00D6275C">
        <w:rPr>
          <w:color w:val="000000" w:themeColor="text1"/>
        </w:rPr>
        <w:t>ciplina, con l’eccezione di alcuni che tendono</w:t>
      </w:r>
      <w:r w:rsidR="00846B60">
        <w:rPr>
          <w:color w:val="000000" w:themeColor="text1"/>
        </w:rPr>
        <w:t xml:space="preserve"> a distrarsi. Alcuni</w:t>
      </w:r>
      <w:r w:rsidRPr="00846B60">
        <w:rPr>
          <w:color w:val="000000" w:themeColor="text1"/>
        </w:rPr>
        <w:t xml:space="preserve"> hanno carenze di base e un metodo di studio inadeguato. Il docente è convinto delle buone potenzialità della classe e fiducioso nella possibilità di un lavoro proficuo e sereno. Per quanto riguarda il comportamento, gli allievi si mostrano, in linea di massima, rispettosi delle regole.</w:t>
      </w:r>
      <w:r w:rsidR="00CF76CC">
        <w:rPr>
          <w:color w:val="000000" w:themeColor="text1"/>
        </w:rPr>
        <w:t xml:space="preserve"> </w:t>
      </w:r>
      <w:r w:rsidR="00954A2F">
        <w:rPr>
          <w:color w:val="000000" w:themeColor="text1"/>
        </w:rPr>
        <w:t>Per quanto riguarda la socializzazione, il gruppo, a volte polemico, non appare molto coeso.</w:t>
      </w:r>
    </w:p>
    <w:p w:rsidR="00954A2F" w:rsidRDefault="00954A2F" w:rsidP="00D6275C">
      <w:pPr>
        <w:jc w:val="center"/>
        <w:rPr>
          <w:b/>
          <w:color w:val="000000" w:themeColor="text1"/>
          <w:sz w:val="32"/>
          <w:szCs w:val="32"/>
        </w:rPr>
      </w:pPr>
    </w:p>
    <w:p w:rsidR="00954A2F" w:rsidRDefault="00954A2F" w:rsidP="00D6275C">
      <w:pPr>
        <w:jc w:val="center"/>
        <w:rPr>
          <w:b/>
          <w:color w:val="000000" w:themeColor="text1"/>
          <w:sz w:val="32"/>
          <w:szCs w:val="32"/>
        </w:rPr>
      </w:pPr>
      <w:r w:rsidRPr="004359F2">
        <w:rPr>
          <w:b/>
          <w:color w:val="000000" w:themeColor="text1"/>
          <w:sz w:val="32"/>
          <w:szCs w:val="32"/>
        </w:rPr>
        <w:lastRenderedPageBreak/>
        <w:t>PROGRAMMA</w:t>
      </w:r>
    </w:p>
    <w:p w:rsidR="00D6275C" w:rsidRDefault="00D6275C" w:rsidP="00D6275C">
      <w:pPr>
        <w:pStyle w:val="NormaleWeb"/>
        <w:spacing w:before="0" w:beforeAutospacing="0" w:after="0" w:afterAutospacing="0"/>
        <w:jc w:val="center"/>
        <w:rPr>
          <w:sz w:val="32"/>
          <w:szCs w:val="32"/>
        </w:rPr>
      </w:pPr>
      <w:r w:rsidRPr="00C92619">
        <w:rPr>
          <w:b/>
          <w:bCs/>
          <w:color w:val="000000"/>
          <w:sz w:val="32"/>
          <w:szCs w:val="32"/>
        </w:rPr>
        <w:t>PRIMO QUADRIMESTRE </w:t>
      </w:r>
    </w:p>
    <w:p w:rsidR="00D6275C" w:rsidRPr="00C92619" w:rsidRDefault="00D6275C" w:rsidP="00D6275C">
      <w:pPr>
        <w:pStyle w:val="NormaleWeb"/>
        <w:spacing w:before="0" w:beforeAutospacing="0" w:after="0" w:afterAutospacing="0"/>
        <w:rPr>
          <w:sz w:val="32"/>
          <w:szCs w:val="32"/>
        </w:rPr>
      </w:pPr>
      <w:r>
        <w:rPr>
          <w:b/>
          <w:bCs/>
          <w:color w:val="000000"/>
          <w:shd w:val="clear" w:color="auto" w:fill="F3F3F3"/>
        </w:rPr>
        <w:t>INTERVALLI E INTORNI</w:t>
      </w:r>
      <w:r>
        <w:rPr>
          <w:b/>
          <w:bCs/>
          <w:color w:val="000000"/>
        </w:rPr>
        <w:t> </w:t>
      </w:r>
    </w:p>
    <w:p w:rsidR="00D6275C" w:rsidRDefault="00D6275C" w:rsidP="00D6275C">
      <w:pPr>
        <w:pStyle w:val="NormaleWeb"/>
        <w:spacing w:before="109" w:beforeAutospacing="0" w:after="0" w:afterAutospacing="0"/>
        <w:ind w:left="14"/>
      </w:pPr>
      <w:r>
        <w:rPr>
          <w:color w:val="000000"/>
        </w:rPr>
        <w:t xml:space="preserve">Intervalli e </w:t>
      </w:r>
      <w:proofErr w:type="spellStart"/>
      <w:r>
        <w:rPr>
          <w:color w:val="000000"/>
        </w:rPr>
        <w:t>intorni</w:t>
      </w:r>
      <w:proofErr w:type="spellEnd"/>
      <w:r>
        <w:rPr>
          <w:color w:val="000000"/>
        </w:rPr>
        <w:t> </w:t>
      </w:r>
    </w:p>
    <w:p w:rsidR="00D6275C" w:rsidRDefault="00D6275C" w:rsidP="00D6275C">
      <w:pPr>
        <w:pStyle w:val="NormaleWeb"/>
        <w:spacing w:before="205" w:beforeAutospacing="0" w:after="0" w:afterAutospacing="0"/>
        <w:ind w:left="13"/>
      </w:pPr>
      <w:r>
        <w:rPr>
          <w:b/>
          <w:bCs/>
          <w:color w:val="000000"/>
          <w:shd w:val="clear" w:color="auto" w:fill="F3F3F3"/>
        </w:rPr>
        <w:t xml:space="preserve">FUNZIONI REALI </w:t>
      </w:r>
      <w:proofErr w:type="spellStart"/>
      <w:r>
        <w:rPr>
          <w:b/>
          <w:bCs/>
          <w:color w:val="000000"/>
          <w:shd w:val="clear" w:color="auto" w:fill="F3F3F3"/>
        </w:rPr>
        <w:t>DI</w:t>
      </w:r>
      <w:proofErr w:type="spellEnd"/>
      <w:r>
        <w:rPr>
          <w:b/>
          <w:bCs/>
          <w:color w:val="000000"/>
          <w:shd w:val="clear" w:color="auto" w:fill="F3F3F3"/>
        </w:rPr>
        <w:t xml:space="preserve"> VARIABILE REALE</w:t>
      </w:r>
      <w:r>
        <w:rPr>
          <w:b/>
          <w:bCs/>
          <w:color w:val="000000"/>
        </w:rPr>
        <w:t> </w:t>
      </w:r>
    </w:p>
    <w:p w:rsidR="00D6275C" w:rsidRDefault="00D6275C" w:rsidP="00D6275C">
      <w:pPr>
        <w:pStyle w:val="NormaleWeb"/>
        <w:spacing w:before="109" w:beforeAutospacing="0" w:after="0" w:afterAutospacing="0"/>
        <w:ind w:left="12"/>
      </w:pPr>
      <w:r>
        <w:rPr>
          <w:color w:val="000000"/>
        </w:rPr>
        <w:t>Funzioni reali di variabile reale </w:t>
      </w:r>
    </w:p>
    <w:p w:rsidR="00D6275C" w:rsidRDefault="00D6275C" w:rsidP="00D6275C">
      <w:pPr>
        <w:pStyle w:val="NormaleWeb"/>
        <w:spacing w:before="0" w:beforeAutospacing="0" w:after="0" w:afterAutospacing="0"/>
        <w:ind w:left="13"/>
      </w:pPr>
      <w:r>
        <w:rPr>
          <w:color w:val="000000"/>
        </w:rPr>
        <w:t>Dominio e studio del segno di una funzione </w:t>
      </w:r>
    </w:p>
    <w:p w:rsidR="00D6275C" w:rsidRDefault="00D6275C" w:rsidP="00D6275C">
      <w:pPr>
        <w:pStyle w:val="NormaleWeb"/>
        <w:spacing w:before="0" w:beforeAutospacing="0" w:after="0" w:afterAutospacing="0"/>
        <w:ind w:left="17"/>
      </w:pPr>
      <w:r>
        <w:rPr>
          <w:color w:val="000000"/>
        </w:rPr>
        <w:t>Grafico di una funzione </w:t>
      </w:r>
    </w:p>
    <w:p w:rsidR="00D6275C" w:rsidRDefault="00D6275C" w:rsidP="00D6275C">
      <w:pPr>
        <w:pStyle w:val="NormaleWeb"/>
        <w:spacing w:before="200" w:beforeAutospacing="0" w:after="0" w:afterAutospacing="0"/>
        <w:ind w:left="14"/>
      </w:pPr>
      <w:r>
        <w:rPr>
          <w:b/>
          <w:bCs/>
          <w:color w:val="000000"/>
          <w:shd w:val="clear" w:color="auto" w:fill="F3F3F3"/>
        </w:rPr>
        <w:t xml:space="preserve">LIMITI </w:t>
      </w:r>
      <w:proofErr w:type="spellStart"/>
      <w:r>
        <w:rPr>
          <w:b/>
          <w:bCs/>
          <w:color w:val="000000"/>
          <w:shd w:val="clear" w:color="auto" w:fill="F3F3F3"/>
        </w:rPr>
        <w:t>DI</w:t>
      </w:r>
      <w:proofErr w:type="spellEnd"/>
      <w:r>
        <w:rPr>
          <w:b/>
          <w:bCs/>
          <w:color w:val="000000"/>
          <w:shd w:val="clear" w:color="auto" w:fill="F3F3F3"/>
        </w:rPr>
        <w:t xml:space="preserve"> FUNZIONI REALI </w:t>
      </w:r>
      <w:proofErr w:type="spellStart"/>
      <w:r>
        <w:rPr>
          <w:b/>
          <w:bCs/>
          <w:color w:val="000000"/>
          <w:shd w:val="clear" w:color="auto" w:fill="F3F3F3"/>
        </w:rPr>
        <w:t>DI</w:t>
      </w:r>
      <w:proofErr w:type="spellEnd"/>
      <w:r>
        <w:rPr>
          <w:b/>
          <w:bCs/>
          <w:color w:val="000000"/>
          <w:shd w:val="clear" w:color="auto" w:fill="F3F3F3"/>
        </w:rPr>
        <w:t xml:space="preserve"> VARIABILE REALE</w:t>
      </w:r>
      <w:r>
        <w:rPr>
          <w:b/>
          <w:bCs/>
          <w:color w:val="000000"/>
        </w:rPr>
        <w:t> </w:t>
      </w:r>
    </w:p>
    <w:p w:rsidR="00D6275C" w:rsidRDefault="00D6275C" w:rsidP="00D6275C">
      <w:pPr>
        <w:pStyle w:val="NormaleWeb"/>
        <w:spacing w:before="0" w:beforeAutospacing="0" w:after="0" w:afterAutospacing="0"/>
        <w:ind w:left="14"/>
      </w:pPr>
      <w:r>
        <w:rPr>
          <w:color w:val="000000"/>
        </w:rPr>
        <w:t>Introduzione al concetto di limite </w:t>
      </w:r>
    </w:p>
    <w:p w:rsidR="00D6275C" w:rsidRDefault="00D6275C" w:rsidP="00D6275C">
      <w:pPr>
        <w:pStyle w:val="NormaleWeb"/>
        <w:spacing w:before="0" w:beforeAutospacing="0" w:after="0" w:afterAutospacing="0"/>
        <w:ind w:left="13"/>
      </w:pPr>
      <w:r>
        <w:rPr>
          <w:color w:val="000000"/>
        </w:rPr>
        <w:t>Dalla definizione generale alle definizioni particolari </w:t>
      </w:r>
    </w:p>
    <w:p w:rsidR="00D6275C" w:rsidRDefault="00D6275C" w:rsidP="00D6275C">
      <w:pPr>
        <w:pStyle w:val="NormaleWeb"/>
        <w:spacing w:before="0" w:beforeAutospacing="0" w:after="0" w:afterAutospacing="0"/>
        <w:ind w:left="14"/>
      </w:pPr>
      <w:r>
        <w:rPr>
          <w:color w:val="000000"/>
        </w:rPr>
        <w:t>Teoremi di esistenza e unicità sui limiti </w:t>
      </w:r>
    </w:p>
    <w:p w:rsidR="00D6275C" w:rsidRDefault="00D6275C" w:rsidP="00D6275C">
      <w:pPr>
        <w:pStyle w:val="NormaleWeb"/>
        <w:spacing w:before="0" w:beforeAutospacing="0" w:after="0" w:afterAutospacing="0"/>
        <w:ind w:left="14"/>
      </w:pPr>
      <w:r>
        <w:rPr>
          <w:color w:val="000000"/>
        </w:rPr>
        <w:t>Le funzioni continue e l’algebra dei limiti </w:t>
      </w:r>
    </w:p>
    <w:p w:rsidR="00D6275C" w:rsidRDefault="00D6275C" w:rsidP="00D6275C">
      <w:pPr>
        <w:pStyle w:val="NormaleWeb"/>
        <w:spacing w:before="0" w:beforeAutospacing="0" w:after="0" w:afterAutospacing="0"/>
        <w:ind w:left="12"/>
      </w:pPr>
      <w:r>
        <w:rPr>
          <w:color w:val="000000"/>
        </w:rPr>
        <w:t>Forme di indecisione di funzioni algebriche </w:t>
      </w:r>
    </w:p>
    <w:p w:rsidR="00D6275C" w:rsidRDefault="00D6275C" w:rsidP="00D6275C">
      <w:pPr>
        <w:pStyle w:val="NormaleWeb"/>
        <w:spacing w:before="0" w:beforeAutospacing="0" w:after="0" w:afterAutospacing="0"/>
        <w:ind w:left="14"/>
      </w:pPr>
      <w:r>
        <w:rPr>
          <w:color w:val="000000"/>
        </w:rPr>
        <w:t>Infiniti e loro confronto </w:t>
      </w:r>
    </w:p>
    <w:p w:rsidR="00D6275C" w:rsidRDefault="00D6275C" w:rsidP="00D6275C">
      <w:pPr>
        <w:pStyle w:val="NormaleWeb"/>
        <w:spacing w:before="200" w:beforeAutospacing="0" w:after="0" w:afterAutospacing="0"/>
        <w:ind w:left="19"/>
      </w:pPr>
      <w:r>
        <w:rPr>
          <w:b/>
          <w:bCs/>
          <w:color w:val="000000"/>
          <w:shd w:val="clear" w:color="auto" w:fill="F3F3F3"/>
        </w:rPr>
        <w:t>CONTINUITA’</w:t>
      </w:r>
      <w:r>
        <w:rPr>
          <w:b/>
          <w:bCs/>
          <w:color w:val="000000"/>
        </w:rPr>
        <w:t> </w:t>
      </w:r>
    </w:p>
    <w:p w:rsidR="00D6275C" w:rsidRDefault="00D6275C" w:rsidP="00D6275C">
      <w:pPr>
        <w:pStyle w:val="NormaleWeb"/>
        <w:spacing w:before="0" w:beforeAutospacing="0" w:after="0" w:afterAutospacing="0"/>
        <w:ind w:left="12"/>
      </w:pPr>
      <w:r>
        <w:rPr>
          <w:color w:val="000000"/>
        </w:rPr>
        <w:t>Funzioni continue </w:t>
      </w:r>
    </w:p>
    <w:p w:rsidR="00D6275C" w:rsidRDefault="00D6275C" w:rsidP="00D6275C">
      <w:pPr>
        <w:pStyle w:val="NormaleWeb"/>
        <w:spacing w:before="0" w:beforeAutospacing="0" w:after="0" w:afterAutospacing="0"/>
        <w:ind w:left="13"/>
      </w:pPr>
      <w:r>
        <w:rPr>
          <w:color w:val="000000"/>
        </w:rPr>
        <w:t>Punti singolari e loro classificazione </w:t>
      </w:r>
    </w:p>
    <w:p w:rsidR="00D6275C" w:rsidRDefault="00D6275C" w:rsidP="00D6275C">
      <w:pPr>
        <w:pStyle w:val="NormaleWeb"/>
        <w:spacing w:before="0" w:beforeAutospacing="0" w:after="0" w:afterAutospacing="0"/>
        <w:ind w:left="13" w:right="4275"/>
        <w:rPr>
          <w:color w:val="000000"/>
        </w:rPr>
      </w:pPr>
      <w:r>
        <w:rPr>
          <w:color w:val="000000"/>
        </w:rPr>
        <w:t xml:space="preserve">Proprietà delle funzioni continue in un intervallo chiuso e limitato </w:t>
      </w:r>
    </w:p>
    <w:p w:rsidR="00D6275C" w:rsidRDefault="00D6275C" w:rsidP="00D6275C">
      <w:pPr>
        <w:pStyle w:val="NormaleWeb"/>
        <w:spacing w:before="0" w:beforeAutospacing="0" w:after="0" w:afterAutospacing="0"/>
        <w:ind w:left="13" w:right="4275"/>
      </w:pPr>
      <w:r>
        <w:rPr>
          <w:color w:val="000000"/>
        </w:rPr>
        <w:t>Asintoti e grafico probabile di una funzione </w:t>
      </w:r>
    </w:p>
    <w:p w:rsidR="00D6275C" w:rsidRDefault="00D6275C" w:rsidP="00D6275C">
      <w:pPr>
        <w:pStyle w:val="NormaleWeb"/>
        <w:spacing w:before="0" w:beforeAutospacing="0" w:after="0" w:afterAutospacing="0"/>
        <w:rPr>
          <w:sz w:val="32"/>
          <w:szCs w:val="32"/>
        </w:rPr>
      </w:pPr>
      <w:r w:rsidRPr="00C92619">
        <w:rPr>
          <w:b/>
          <w:bCs/>
          <w:color w:val="000000"/>
          <w:sz w:val="32"/>
          <w:szCs w:val="32"/>
        </w:rPr>
        <w:t>SECONDO QUADRIMESTRE </w:t>
      </w:r>
    </w:p>
    <w:p w:rsidR="00D6275C" w:rsidRPr="00C92619" w:rsidRDefault="00D6275C" w:rsidP="00D6275C">
      <w:pPr>
        <w:pStyle w:val="NormaleWeb"/>
        <w:spacing w:before="0" w:beforeAutospacing="0" w:after="0" w:afterAutospacing="0"/>
        <w:rPr>
          <w:sz w:val="32"/>
          <w:szCs w:val="32"/>
        </w:rPr>
      </w:pPr>
      <w:r>
        <w:rPr>
          <w:b/>
          <w:bCs/>
          <w:color w:val="000000"/>
          <w:shd w:val="clear" w:color="auto" w:fill="F3F3F3"/>
        </w:rPr>
        <w:t>LA DERIVATA</w:t>
      </w:r>
      <w:r>
        <w:rPr>
          <w:b/>
          <w:bCs/>
          <w:color w:val="000000"/>
        </w:rPr>
        <w:t> </w:t>
      </w:r>
    </w:p>
    <w:p w:rsidR="00D6275C" w:rsidRDefault="00D6275C" w:rsidP="00D6275C">
      <w:pPr>
        <w:pStyle w:val="NormaleWeb"/>
        <w:spacing w:before="0" w:beforeAutospacing="0" w:after="0" w:afterAutospacing="0"/>
      </w:pPr>
      <w:r>
        <w:rPr>
          <w:color w:val="000000"/>
        </w:rPr>
        <w:t>Il concetto di derivata </w:t>
      </w:r>
    </w:p>
    <w:p w:rsidR="00D6275C" w:rsidRDefault="00D6275C" w:rsidP="00D6275C">
      <w:pPr>
        <w:pStyle w:val="NormaleWeb"/>
        <w:spacing w:before="0" w:beforeAutospacing="0" w:after="0" w:afterAutospacing="0"/>
        <w:ind w:left="13"/>
      </w:pPr>
      <w:r>
        <w:rPr>
          <w:color w:val="000000"/>
        </w:rPr>
        <w:t>Derivate delle funzioni elementari </w:t>
      </w:r>
    </w:p>
    <w:p w:rsidR="00D6275C" w:rsidRDefault="00D6275C" w:rsidP="00D6275C">
      <w:pPr>
        <w:pStyle w:val="NormaleWeb"/>
        <w:spacing w:before="0" w:beforeAutospacing="0" w:after="0" w:afterAutospacing="0"/>
        <w:ind w:left="13"/>
      </w:pPr>
      <w:r>
        <w:rPr>
          <w:color w:val="000000"/>
        </w:rPr>
        <w:t>Algebra delle derivate </w:t>
      </w:r>
    </w:p>
    <w:p w:rsidR="00D6275C" w:rsidRDefault="00D6275C" w:rsidP="00D6275C">
      <w:pPr>
        <w:pStyle w:val="NormaleWeb"/>
        <w:spacing w:before="0" w:beforeAutospacing="0" w:after="0" w:afterAutospacing="0"/>
        <w:ind w:left="14"/>
      </w:pPr>
      <w:r>
        <w:rPr>
          <w:color w:val="000000"/>
        </w:rPr>
        <w:t>Il calcolo delle derivate </w:t>
      </w:r>
    </w:p>
    <w:p w:rsidR="00D6275C" w:rsidRDefault="00D6275C" w:rsidP="00D6275C">
      <w:pPr>
        <w:pStyle w:val="NormaleWeb"/>
        <w:spacing w:before="0" w:beforeAutospacing="0" w:after="0" w:afterAutospacing="0"/>
        <w:ind w:left="13"/>
      </w:pPr>
      <w:r>
        <w:rPr>
          <w:color w:val="000000"/>
        </w:rPr>
        <w:t>Applicazioni del concetto di derivata </w:t>
      </w:r>
    </w:p>
    <w:p w:rsidR="00D6275C" w:rsidRDefault="00D6275C" w:rsidP="00D6275C">
      <w:pPr>
        <w:pStyle w:val="NormaleWeb"/>
        <w:spacing w:before="200" w:beforeAutospacing="0" w:after="0" w:afterAutospacing="0"/>
        <w:ind w:left="17"/>
      </w:pPr>
      <w:r>
        <w:rPr>
          <w:b/>
          <w:bCs/>
          <w:color w:val="000000"/>
          <w:shd w:val="clear" w:color="auto" w:fill="F3F3F3"/>
        </w:rPr>
        <w:t>TEOREMI SULLE FUNZIONI DERIVABILI</w:t>
      </w:r>
      <w:r>
        <w:rPr>
          <w:b/>
          <w:bCs/>
          <w:color w:val="000000"/>
        </w:rPr>
        <w:t> </w:t>
      </w:r>
    </w:p>
    <w:p w:rsidR="00D6275C" w:rsidRDefault="00D6275C" w:rsidP="00D6275C">
      <w:pPr>
        <w:pStyle w:val="NormaleWeb"/>
        <w:spacing w:before="0" w:beforeAutospacing="0" w:after="0" w:afterAutospacing="0"/>
        <w:ind w:left="12"/>
      </w:pPr>
      <w:r>
        <w:rPr>
          <w:color w:val="000000"/>
        </w:rPr>
        <w:t>Funzioni crescenti e decrescenti e criteri per l’analisi dei punti stazionari</w:t>
      </w:r>
    </w:p>
    <w:p w:rsidR="00D6275C" w:rsidRDefault="00D6275C" w:rsidP="00D6275C">
      <w:pPr>
        <w:pStyle w:val="NormaleWeb"/>
        <w:spacing w:before="18" w:beforeAutospacing="0" w:after="0" w:afterAutospacing="0"/>
        <w:ind w:right="57"/>
        <w:jc w:val="right"/>
      </w:pPr>
      <w:r>
        <w:rPr>
          <w:rFonts w:ascii="Arial" w:hAnsi="Arial" w:cs="Arial"/>
          <w:color w:val="000000"/>
          <w:sz w:val="22"/>
          <w:szCs w:val="22"/>
        </w:rPr>
        <w:t>9 </w:t>
      </w:r>
    </w:p>
    <w:p w:rsidR="00D6275C" w:rsidRDefault="00D6275C" w:rsidP="00D6275C">
      <w:pPr>
        <w:pStyle w:val="NormaleWeb"/>
        <w:spacing w:before="18" w:beforeAutospacing="0" w:after="0" w:afterAutospacing="0"/>
        <w:ind w:right="57"/>
      </w:pPr>
      <w:r>
        <w:rPr>
          <w:color w:val="000000"/>
        </w:rPr>
        <w:t>Il teorema di de l’</w:t>
      </w:r>
      <w:proofErr w:type="spellStart"/>
      <w:r>
        <w:rPr>
          <w:color w:val="000000"/>
        </w:rPr>
        <w:t>Hôpital</w:t>
      </w:r>
      <w:proofErr w:type="spellEnd"/>
      <w:r>
        <w:rPr>
          <w:color w:val="000000"/>
        </w:rPr>
        <w:t> </w:t>
      </w:r>
    </w:p>
    <w:p w:rsidR="00D6275C" w:rsidRDefault="00D6275C" w:rsidP="00D6275C">
      <w:pPr>
        <w:pStyle w:val="NormaleWeb"/>
        <w:spacing w:before="119" w:beforeAutospacing="0" w:after="0" w:afterAutospacing="0"/>
        <w:ind w:left="14"/>
      </w:pPr>
      <w:r>
        <w:rPr>
          <w:b/>
          <w:bCs/>
          <w:color w:val="000000"/>
          <w:shd w:val="clear" w:color="auto" w:fill="F3F3F3"/>
        </w:rPr>
        <w:t>LO STUDIO DELLA FUNZIONE</w:t>
      </w:r>
      <w:r>
        <w:rPr>
          <w:b/>
          <w:bCs/>
          <w:color w:val="000000"/>
        </w:rPr>
        <w:t> </w:t>
      </w:r>
    </w:p>
    <w:p w:rsidR="00D6275C" w:rsidRDefault="00D6275C" w:rsidP="00D6275C">
      <w:pPr>
        <w:pStyle w:val="NormaleWeb"/>
        <w:spacing w:before="0" w:beforeAutospacing="0" w:after="0" w:afterAutospacing="0"/>
        <w:ind w:left="20"/>
      </w:pPr>
      <w:r>
        <w:rPr>
          <w:color w:val="000000"/>
        </w:rPr>
        <w:t>Schema per lo studio del grafico di una funzione </w:t>
      </w:r>
    </w:p>
    <w:p w:rsidR="00D6275C" w:rsidRDefault="00D6275C" w:rsidP="00D6275C">
      <w:pPr>
        <w:pStyle w:val="NormaleWeb"/>
        <w:spacing w:before="0" w:beforeAutospacing="0" w:after="0" w:afterAutospacing="0"/>
        <w:ind w:left="12"/>
      </w:pPr>
      <w:r>
        <w:rPr>
          <w:color w:val="000000"/>
        </w:rPr>
        <w:t>Funzioni algebriche razionali </w:t>
      </w:r>
    </w:p>
    <w:p w:rsidR="00D6275C" w:rsidRPr="00C92619" w:rsidRDefault="00D6275C" w:rsidP="00D6275C">
      <w:pPr>
        <w:jc w:val="center"/>
        <w:rPr>
          <w:b/>
          <w:sz w:val="32"/>
          <w:szCs w:val="32"/>
        </w:rPr>
      </w:pPr>
      <w:r w:rsidRPr="00C92619">
        <w:rPr>
          <w:b/>
          <w:sz w:val="32"/>
          <w:szCs w:val="32"/>
        </w:rPr>
        <w:t xml:space="preserve">Conoscenze essenziali </w:t>
      </w:r>
    </w:p>
    <w:p w:rsidR="00D6275C" w:rsidRDefault="00D6275C" w:rsidP="00D6275C">
      <w:r>
        <w:t>● Definizioni di funzione</w:t>
      </w:r>
    </w:p>
    <w:p w:rsidR="00D6275C" w:rsidRDefault="00D6275C" w:rsidP="00D6275C">
      <w:r>
        <w:t>● Dominio e codominio di funzioni</w:t>
      </w:r>
    </w:p>
    <w:p w:rsidR="00D6275C" w:rsidRDefault="00D6275C" w:rsidP="00D6275C">
      <w:r>
        <w:t>● Definizione di grafico di una funzione</w:t>
      </w:r>
    </w:p>
    <w:p w:rsidR="00D6275C" w:rsidRDefault="00D6275C" w:rsidP="00D6275C">
      <w:r>
        <w:t xml:space="preserve">● Intervalli e </w:t>
      </w:r>
      <w:proofErr w:type="spellStart"/>
      <w:r>
        <w:t>intorni</w:t>
      </w:r>
      <w:proofErr w:type="spellEnd"/>
    </w:p>
    <w:p w:rsidR="00D6275C" w:rsidRDefault="00D6275C" w:rsidP="00D6275C">
      <w:r>
        <w:t>● Concetto di limite di una funzione basato sull’intorno. Tipi di limite</w:t>
      </w:r>
    </w:p>
    <w:p w:rsidR="00D6275C" w:rsidRDefault="00D6275C" w:rsidP="00D6275C">
      <w:r>
        <w:t>● Algebra dei limiti</w:t>
      </w:r>
    </w:p>
    <w:p w:rsidR="00D6275C" w:rsidRDefault="00D6275C" w:rsidP="00D6275C">
      <w:r>
        <w:t>● Funzioni continue</w:t>
      </w:r>
    </w:p>
    <w:p w:rsidR="00D6275C" w:rsidRDefault="00D6275C" w:rsidP="00D6275C">
      <w:r>
        <w:t>● Forme indeterminate</w:t>
      </w:r>
    </w:p>
    <w:p w:rsidR="00D6275C" w:rsidRDefault="00D6275C" w:rsidP="00D6275C">
      <w:r>
        <w:t>● Discontinuità di una funzione</w:t>
      </w:r>
    </w:p>
    <w:p w:rsidR="00D6275C" w:rsidRDefault="00D6275C" w:rsidP="00D6275C">
      <w:r>
        <w:t>● Asintoti di una funzione</w:t>
      </w:r>
    </w:p>
    <w:p w:rsidR="00D6275C" w:rsidRDefault="00D6275C" w:rsidP="00D6275C">
      <w:r>
        <w:lastRenderedPageBreak/>
        <w:t>● Concetto di derivata di una funzione</w:t>
      </w:r>
    </w:p>
    <w:p w:rsidR="00D6275C" w:rsidRDefault="00D6275C" w:rsidP="00D6275C">
      <w:r>
        <w:t>● Aspetto geometrico della derivata</w:t>
      </w:r>
    </w:p>
    <w:p w:rsidR="00D6275C" w:rsidRDefault="00D6275C" w:rsidP="00D6275C">
      <w:r>
        <w:t>● Algebra delle derivate</w:t>
      </w:r>
    </w:p>
    <w:p w:rsidR="00D6275C" w:rsidRDefault="00D6275C" w:rsidP="00D6275C">
      <w:r>
        <w:t>● Regole di derivazione per funzioni algebriche razionali</w:t>
      </w:r>
    </w:p>
    <w:p w:rsidR="00D6275C" w:rsidRDefault="00D6275C" w:rsidP="00D6275C">
      <w:r>
        <w:t>● Crescenze e decrescenza di una funzione</w:t>
      </w:r>
    </w:p>
    <w:p w:rsidR="00D6275C" w:rsidRDefault="00D6275C" w:rsidP="00D6275C">
      <w:r>
        <w:t>● Massimi e minimi relativi di una funzione algebrica razionale intera</w:t>
      </w:r>
    </w:p>
    <w:p w:rsidR="00D6275C" w:rsidRDefault="00D6275C" w:rsidP="00D6275C"/>
    <w:p w:rsidR="00D6275C" w:rsidRDefault="00D6275C" w:rsidP="00D6275C">
      <w:pPr>
        <w:jc w:val="center"/>
      </w:pPr>
      <w:r w:rsidRPr="00541BF8">
        <w:rPr>
          <w:b/>
          <w:sz w:val="32"/>
          <w:szCs w:val="32"/>
        </w:rPr>
        <w:t xml:space="preserve">Abilità pratiche essenziali </w:t>
      </w:r>
    </w:p>
    <w:p w:rsidR="00D6275C" w:rsidRDefault="00D6275C" w:rsidP="00D6275C">
      <w:r>
        <w:t>● Analizzare il grafico di una funzione algebrica razionale: dominio, codominio, intersezioni e</w:t>
      </w:r>
    </w:p>
    <w:p w:rsidR="00D6275C" w:rsidRDefault="00D6275C" w:rsidP="00D6275C">
      <w:r>
        <w:t>posizione rispetto agli assi cartesiani, crescenza e decrescenza, estremi relativi/assoluti</w:t>
      </w:r>
    </w:p>
    <w:p w:rsidR="00D6275C" w:rsidRDefault="00D6275C" w:rsidP="00D6275C">
      <w:r>
        <w:t>● Dedurre limiti e discontinuità analizzando il grafico di una funzione</w:t>
      </w:r>
    </w:p>
    <w:p w:rsidR="00D6275C" w:rsidRDefault="00D6275C" w:rsidP="00D6275C">
      <w:r>
        <w:t>● Calcolare derivate di funzioni algebriche razionali</w:t>
      </w:r>
    </w:p>
    <w:p w:rsidR="00D6275C" w:rsidRPr="004E18C1" w:rsidRDefault="00D6275C" w:rsidP="00D6275C">
      <w:pPr>
        <w:jc w:val="center"/>
        <w:rPr>
          <w:b/>
          <w:color w:val="000000" w:themeColor="text1"/>
          <w:sz w:val="28"/>
          <w:szCs w:val="28"/>
        </w:rPr>
      </w:pPr>
      <w:r w:rsidRPr="004E18C1">
        <w:rPr>
          <w:b/>
          <w:color w:val="000000" w:themeColor="text1"/>
          <w:sz w:val="28"/>
          <w:szCs w:val="28"/>
        </w:rPr>
        <w:t>COMPETENZE DELLA MATEMATICA</w:t>
      </w:r>
    </w:p>
    <w:p w:rsidR="00D6275C" w:rsidRPr="00EE7DEB" w:rsidRDefault="00D6275C" w:rsidP="00D6275C">
      <w:pPr>
        <w:jc w:val="both"/>
        <w:rPr>
          <w:color w:val="000000" w:themeColor="text1"/>
        </w:rPr>
      </w:pPr>
      <w:r w:rsidRPr="00EE7DEB">
        <w:rPr>
          <w:color w:val="000000" w:themeColor="text1"/>
        </w:rPr>
        <w:t>1. Mobilitare le proprie facoltà intuitive e logiche</w:t>
      </w:r>
    </w:p>
    <w:p w:rsidR="00D6275C" w:rsidRPr="00EE7DEB" w:rsidRDefault="00D6275C" w:rsidP="00D6275C">
      <w:pPr>
        <w:jc w:val="both"/>
        <w:rPr>
          <w:color w:val="000000" w:themeColor="text1"/>
        </w:rPr>
      </w:pPr>
      <w:r w:rsidRPr="00EE7DEB">
        <w:rPr>
          <w:color w:val="000000" w:themeColor="text1"/>
        </w:rPr>
        <w:t>2. Saper dar luogo a processi di astrazione e di formazione di concetti</w:t>
      </w:r>
    </w:p>
    <w:p w:rsidR="00D6275C" w:rsidRPr="00EE7DEB" w:rsidRDefault="00D6275C" w:rsidP="00D6275C">
      <w:pPr>
        <w:jc w:val="both"/>
        <w:rPr>
          <w:color w:val="000000" w:themeColor="text1"/>
        </w:rPr>
      </w:pPr>
      <w:r w:rsidRPr="00EE7DEB">
        <w:rPr>
          <w:color w:val="000000" w:themeColor="text1"/>
        </w:rPr>
        <w:t>3. Attivare ragionamenti induttivi e deduttivi</w:t>
      </w:r>
    </w:p>
    <w:p w:rsidR="00D6275C" w:rsidRPr="00EE7DEB" w:rsidRDefault="00D6275C" w:rsidP="00D6275C">
      <w:pPr>
        <w:jc w:val="both"/>
        <w:rPr>
          <w:color w:val="000000" w:themeColor="text1"/>
        </w:rPr>
      </w:pPr>
      <w:r w:rsidRPr="00EE7DEB">
        <w:rPr>
          <w:color w:val="000000" w:themeColor="text1"/>
        </w:rPr>
        <w:t>4. Utilizzare le capacità di analisi e di sintesi.</w:t>
      </w:r>
    </w:p>
    <w:p w:rsidR="00D6275C" w:rsidRPr="00EE7DEB" w:rsidRDefault="00D6275C" w:rsidP="00D6275C">
      <w:pPr>
        <w:jc w:val="both"/>
        <w:rPr>
          <w:color w:val="000000" w:themeColor="text1"/>
        </w:rPr>
      </w:pPr>
      <w:r w:rsidRPr="00EE7DEB">
        <w:rPr>
          <w:color w:val="000000" w:themeColor="text1"/>
        </w:rPr>
        <w:t>5. Sapere riconoscere e descrivere elementi semplici e complessi</w:t>
      </w:r>
    </w:p>
    <w:p w:rsidR="00D6275C" w:rsidRPr="00EE7DEB" w:rsidRDefault="00D6275C" w:rsidP="00D6275C">
      <w:pPr>
        <w:jc w:val="both"/>
        <w:rPr>
          <w:color w:val="000000" w:themeColor="text1"/>
        </w:rPr>
      </w:pPr>
      <w:r w:rsidRPr="00EE7DEB">
        <w:rPr>
          <w:color w:val="000000" w:themeColor="text1"/>
        </w:rPr>
        <w:t>6. Saper scomporre elementi complessi in elementi più semplici</w:t>
      </w:r>
    </w:p>
    <w:p w:rsidR="00D6275C" w:rsidRPr="00EE7DEB" w:rsidRDefault="00D6275C" w:rsidP="00D6275C">
      <w:pPr>
        <w:jc w:val="both"/>
        <w:rPr>
          <w:color w:val="000000" w:themeColor="text1"/>
        </w:rPr>
      </w:pPr>
      <w:r w:rsidRPr="00EE7DEB">
        <w:rPr>
          <w:color w:val="000000" w:themeColor="text1"/>
        </w:rPr>
        <w:t>7. Saper operare confronti e cogliere differenze cruciali</w:t>
      </w:r>
    </w:p>
    <w:p w:rsidR="00D6275C" w:rsidRPr="00EE7DEB" w:rsidRDefault="00D6275C" w:rsidP="00D6275C">
      <w:pPr>
        <w:jc w:val="both"/>
        <w:rPr>
          <w:color w:val="000000" w:themeColor="text1"/>
        </w:rPr>
      </w:pPr>
      <w:r w:rsidRPr="00EE7DEB">
        <w:rPr>
          <w:color w:val="000000" w:themeColor="text1"/>
        </w:rPr>
        <w:t>8. Saper eseguire ed applicare in modo consapevole e non meccanico</w:t>
      </w:r>
    </w:p>
    <w:p w:rsidR="00D6275C" w:rsidRPr="00EE7DEB" w:rsidRDefault="00D6275C" w:rsidP="00D6275C">
      <w:pPr>
        <w:jc w:val="both"/>
        <w:rPr>
          <w:color w:val="000000" w:themeColor="text1"/>
        </w:rPr>
      </w:pPr>
      <w:r w:rsidRPr="00EE7DEB">
        <w:rPr>
          <w:color w:val="000000" w:themeColor="text1"/>
        </w:rPr>
        <w:t>9. Saper utilizzare strumenti differenti sia per il calcolo che per l’interpretazione</w:t>
      </w:r>
    </w:p>
    <w:p w:rsidR="00D6275C" w:rsidRPr="00EE7DEB" w:rsidRDefault="00D6275C" w:rsidP="00D6275C">
      <w:pPr>
        <w:jc w:val="both"/>
        <w:rPr>
          <w:color w:val="000000" w:themeColor="text1"/>
        </w:rPr>
      </w:pPr>
      <w:r w:rsidRPr="00EE7DEB">
        <w:rPr>
          <w:color w:val="000000" w:themeColor="text1"/>
        </w:rPr>
        <w:t>10. Saper presentare le proprie conoscenze in modo chiaro e comunicare con linguaggio appropriato</w:t>
      </w:r>
    </w:p>
    <w:p w:rsidR="00D6275C" w:rsidRPr="00EE7DEB" w:rsidRDefault="00D6275C" w:rsidP="00D6275C">
      <w:pPr>
        <w:jc w:val="both"/>
        <w:rPr>
          <w:color w:val="000000" w:themeColor="text1"/>
        </w:rPr>
      </w:pPr>
      <w:r w:rsidRPr="00EE7DEB">
        <w:rPr>
          <w:color w:val="000000" w:themeColor="text1"/>
        </w:rPr>
        <w:t>11. Riflettere sui risultati ottenuti e saper essere critico e disponibile a rivedere le proprie idee</w:t>
      </w:r>
    </w:p>
    <w:p w:rsidR="00D6275C" w:rsidRPr="00EE7DEB" w:rsidRDefault="00D6275C" w:rsidP="00D6275C">
      <w:pPr>
        <w:jc w:val="both"/>
        <w:rPr>
          <w:color w:val="000000" w:themeColor="text1"/>
        </w:rPr>
      </w:pPr>
      <w:r w:rsidRPr="00EE7DEB">
        <w:rPr>
          <w:color w:val="000000" w:themeColor="text1"/>
        </w:rPr>
        <w:t>12. Saper fare tesoro delle proprie esperienze di apprendimento per la costruzione di nuove conoscenze</w:t>
      </w:r>
    </w:p>
    <w:p w:rsidR="00D6275C" w:rsidRPr="00EE7DEB" w:rsidRDefault="00D6275C" w:rsidP="00D6275C">
      <w:pPr>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E7572F" w:rsidRPr="00954A2F" w:rsidRDefault="00E7572F" w:rsidP="00D6275C">
      <w:pPr>
        <w:jc w:val="center"/>
        <w:rPr>
          <w:sz w:val="28"/>
          <w:szCs w:val="28"/>
        </w:rPr>
      </w:pPr>
      <w:r w:rsidRPr="00E7572F">
        <w:rPr>
          <w:b/>
          <w:sz w:val="28"/>
          <w:szCs w:val="28"/>
        </w:rPr>
        <w:t>M</w:t>
      </w:r>
      <w:r>
        <w:rPr>
          <w:b/>
          <w:sz w:val="28"/>
          <w:szCs w:val="28"/>
        </w:rPr>
        <w:t>ETODOLOGIE</w:t>
      </w:r>
    </w:p>
    <w:p w:rsidR="00E7572F" w:rsidRPr="00B268F1" w:rsidRDefault="00E7572F" w:rsidP="00D6275C">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D6275C">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D6275C">
      <w:pPr>
        <w:jc w:val="both"/>
      </w:pPr>
      <w:r w:rsidRPr="00B268F1">
        <w:rPr>
          <w:rFonts w:cs="Arial"/>
        </w:rPr>
        <w:t>Pertanto, le metodologie adottate consisteranno nel:</w:t>
      </w:r>
    </w:p>
    <w:p w:rsidR="00E7572F" w:rsidRPr="00B268F1" w:rsidRDefault="00E7572F" w:rsidP="00D6275C">
      <w:pPr>
        <w:numPr>
          <w:ilvl w:val="0"/>
          <w:numId w:val="2"/>
        </w:numPr>
        <w:jc w:val="both"/>
      </w:pPr>
      <w:r w:rsidRPr="00B268F1">
        <w:t>Dialogare con ciascun alunno per valorizzare il suo vissuto</w:t>
      </w:r>
    </w:p>
    <w:p w:rsidR="00E7572F" w:rsidRPr="00B268F1" w:rsidRDefault="00E7572F" w:rsidP="00D6275C">
      <w:pPr>
        <w:numPr>
          <w:ilvl w:val="0"/>
          <w:numId w:val="2"/>
        </w:numPr>
        <w:jc w:val="both"/>
      </w:pPr>
      <w:r w:rsidRPr="00B268F1">
        <w:t>Creare un clima di serenità, fiducia e stima reciproca</w:t>
      </w:r>
    </w:p>
    <w:p w:rsidR="00E7572F" w:rsidRPr="00B268F1" w:rsidRDefault="00E7572F" w:rsidP="00D6275C">
      <w:pPr>
        <w:numPr>
          <w:ilvl w:val="0"/>
          <w:numId w:val="2"/>
        </w:numPr>
        <w:jc w:val="both"/>
      </w:pPr>
      <w:r w:rsidRPr="00B268F1">
        <w:t>Operare in stretta collaborazione con le famiglie, coinvolgendole attivamente e positivamente nel processo educativo</w:t>
      </w:r>
    </w:p>
    <w:p w:rsidR="00E7572F" w:rsidRPr="00B268F1" w:rsidRDefault="00E7572F" w:rsidP="00D6275C">
      <w:pPr>
        <w:numPr>
          <w:ilvl w:val="0"/>
          <w:numId w:val="2"/>
        </w:numPr>
        <w:jc w:val="both"/>
      </w:pPr>
      <w:r w:rsidRPr="00B268F1">
        <w:t>Comunicare i contenuti in modo chiaro, semplice, adeguato al livello di conoscenza degli interlocutori</w:t>
      </w:r>
    </w:p>
    <w:p w:rsidR="00E7572F" w:rsidRPr="00B268F1" w:rsidRDefault="00E7572F" w:rsidP="00D6275C">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D6275C">
      <w:pPr>
        <w:numPr>
          <w:ilvl w:val="0"/>
          <w:numId w:val="2"/>
        </w:numPr>
        <w:jc w:val="both"/>
      </w:pPr>
      <w:r w:rsidRPr="00B268F1">
        <w:t>Esplicitare i contenuti delle prove e rendere gli alunni consapevoli dei risultati e/o dei progressi avvenuti</w:t>
      </w:r>
    </w:p>
    <w:p w:rsidR="00E7572F" w:rsidRPr="00B268F1" w:rsidRDefault="00E7572F" w:rsidP="00D6275C">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D6275C">
      <w:pPr>
        <w:jc w:val="both"/>
      </w:pPr>
    </w:p>
    <w:p w:rsidR="00E7572F" w:rsidRPr="00B268F1" w:rsidRDefault="00E7572F" w:rsidP="00D6275C">
      <w:pPr>
        <w:jc w:val="both"/>
      </w:pPr>
      <w:r w:rsidRPr="00B268F1">
        <w:t>Si utilizzeranno:</w:t>
      </w:r>
    </w:p>
    <w:p w:rsidR="00E7572F" w:rsidRPr="00B268F1" w:rsidRDefault="00E7572F" w:rsidP="00D6275C">
      <w:pPr>
        <w:numPr>
          <w:ilvl w:val="0"/>
          <w:numId w:val="2"/>
        </w:numPr>
        <w:jc w:val="both"/>
      </w:pPr>
      <w:r w:rsidRPr="00B268F1">
        <w:t>Lezioni frontali accompagnate da schemi illustrativi ed esplicativi alla lavagna</w:t>
      </w:r>
    </w:p>
    <w:p w:rsidR="00E7572F" w:rsidRPr="00B268F1" w:rsidRDefault="00E7572F" w:rsidP="00D6275C">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D6275C">
      <w:pPr>
        <w:jc w:val="both"/>
      </w:pPr>
      <w:r w:rsidRPr="00B268F1">
        <w:t>Si assegneranno:</w:t>
      </w:r>
    </w:p>
    <w:p w:rsidR="00E7572F" w:rsidRPr="00B268F1" w:rsidRDefault="00E7572F" w:rsidP="00D6275C">
      <w:pPr>
        <w:numPr>
          <w:ilvl w:val="0"/>
          <w:numId w:val="2"/>
        </w:numPr>
        <w:jc w:val="both"/>
      </w:pPr>
      <w:r w:rsidRPr="00B268F1">
        <w:t>Esercitazioni in cla</w:t>
      </w:r>
      <w:r w:rsidR="00F73018">
        <w:t>sse individuali o di gruppo</w:t>
      </w:r>
    </w:p>
    <w:p w:rsidR="00E7572F" w:rsidRPr="00B268F1" w:rsidRDefault="00E7572F" w:rsidP="00D6275C">
      <w:pPr>
        <w:numPr>
          <w:ilvl w:val="0"/>
          <w:numId w:val="2"/>
        </w:numPr>
        <w:jc w:val="both"/>
      </w:pPr>
      <w:r w:rsidRPr="00B268F1">
        <w:t>Ricerche e relazioni individuali</w:t>
      </w:r>
    </w:p>
    <w:p w:rsidR="00E7572F" w:rsidRPr="00B268F1" w:rsidRDefault="00E7572F" w:rsidP="00D6275C">
      <w:pPr>
        <w:numPr>
          <w:ilvl w:val="0"/>
          <w:numId w:val="2"/>
        </w:numPr>
        <w:jc w:val="both"/>
      </w:pPr>
      <w:r w:rsidRPr="00B268F1">
        <w:t>Elaborazione di testi in classe e a casa</w:t>
      </w:r>
    </w:p>
    <w:p w:rsidR="00E7572F" w:rsidRPr="00B268F1" w:rsidRDefault="00E7572F" w:rsidP="00D6275C">
      <w:pPr>
        <w:ind w:left="720"/>
        <w:jc w:val="both"/>
      </w:pPr>
    </w:p>
    <w:p w:rsidR="00E7572F" w:rsidRDefault="00E7572F" w:rsidP="00D6275C">
      <w:pPr>
        <w:ind w:left="720"/>
        <w:jc w:val="center"/>
        <w:rPr>
          <w:b/>
          <w:sz w:val="32"/>
          <w:szCs w:val="32"/>
        </w:rPr>
      </w:pPr>
      <w:r w:rsidRPr="007968D5">
        <w:rPr>
          <w:b/>
          <w:sz w:val="32"/>
          <w:szCs w:val="32"/>
        </w:rPr>
        <w:t>M</w:t>
      </w:r>
      <w:r>
        <w:rPr>
          <w:b/>
          <w:sz w:val="32"/>
          <w:szCs w:val="32"/>
        </w:rPr>
        <w:t>ezzi, strumenti, spazi</w:t>
      </w:r>
    </w:p>
    <w:p w:rsidR="00E7572F" w:rsidRDefault="00E7572F" w:rsidP="00D6275C">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7466E2" w:rsidRDefault="007466E2" w:rsidP="00D6275C">
      <w:pPr>
        <w:pStyle w:val="Titolo1"/>
        <w:keepNext w:val="0"/>
        <w:widowControl w:val="0"/>
        <w:tabs>
          <w:tab w:val="left" w:pos="708"/>
        </w:tabs>
        <w:jc w:val="center"/>
        <w:rPr>
          <w:sz w:val="32"/>
          <w:szCs w:val="32"/>
        </w:rPr>
      </w:pPr>
      <w:r>
        <w:rPr>
          <w:sz w:val="32"/>
          <w:szCs w:val="32"/>
        </w:rPr>
        <w:t>Organizzazione della DDI</w:t>
      </w:r>
    </w:p>
    <w:p w:rsidR="007466E2" w:rsidRDefault="007466E2" w:rsidP="00D6275C">
      <w:pPr>
        <w:pStyle w:val="normal"/>
        <w:spacing w:line="240"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Per l’anno scolastico 2025-26, le attività didattiche si svolgeranno esclusivamente in presenza. Qualora, a livello nazionale, dovessero intervenire disposizioni di legge a tutela del mondo scuola, sarà cura del docente attenersi alle linee-guida ministeriali e poi dell’Istituto, attivando la didattica a distanza per</w:t>
      </w:r>
      <w:r w:rsidR="00D6275C">
        <w:rPr>
          <w:rFonts w:ascii="Times New Roman" w:hAnsi="Times New Roman" w:cs="Times New Roman"/>
          <w:color w:val="000000"/>
          <w:sz w:val="24"/>
          <w:szCs w:val="24"/>
        </w:rPr>
        <w:t xml:space="preserve"> la classe o per singoli alunni.</w:t>
      </w:r>
    </w:p>
    <w:p w:rsidR="00D6275C" w:rsidRDefault="00D6275C" w:rsidP="00D6275C">
      <w:pPr>
        <w:pStyle w:val="normal"/>
        <w:spacing w:line="240" w:lineRule="auto"/>
        <w:ind w:right="713"/>
        <w:jc w:val="center"/>
        <w:rPr>
          <w:rFonts w:ascii="Times New Roman" w:hAnsi="Times New Roman" w:cs="Times New Roman"/>
          <w:b/>
          <w:color w:val="000000"/>
          <w:sz w:val="32"/>
          <w:szCs w:val="32"/>
        </w:rPr>
      </w:pPr>
      <w:r>
        <w:rPr>
          <w:rFonts w:ascii="Times New Roman" w:hAnsi="Times New Roman" w:cs="Times New Roman"/>
          <w:b/>
          <w:color w:val="000000"/>
          <w:sz w:val="32"/>
          <w:szCs w:val="32"/>
        </w:rPr>
        <w:t>Educazione civica</w:t>
      </w:r>
    </w:p>
    <w:p w:rsidR="00D6275C" w:rsidRDefault="00D6275C" w:rsidP="00D6275C">
      <w:pPr>
        <w:pStyle w:val="normal"/>
        <w:spacing w:line="240"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La docente risulta essere stata individuata quale referente di tale disciplina.</w:t>
      </w:r>
    </w:p>
    <w:p w:rsidR="00E7572F" w:rsidRPr="00D6275C" w:rsidRDefault="00E7572F" w:rsidP="00D6275C">
      <w:pPr>
        <w:pStyle w:val="normal"/>
        <w:spacing w:line="240" w:lineRule="auto"/>
        <w:ind w:right="713"/>
        <w:jc w:val="center"/>
        <w:rPr>
          <w:rFonts w:ascii="Times New Roman" w:hAnsi="Times New Roman" w:cs="Times New Roman"/>
          <w:color w:val="000000"/>
          <w:sz w:val="24"/>
          <w:szCs w:val="24"/>
        </w:rPr>
      </w:pPr>
      <w:r>
        <w:rPr>
          <w:b/>
          <w:sz w:val="32"/>
          <w:szCs w:val="32"/>
        </w:rPr>
        <w:t>Tempi</w:t>
      </w:r>
    </w:p>
    <w:p w:rsidR="00E7572F" w:rsidRDefault="00F73018" w:rsidP="00D6275C">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D6275C">
      <w:pPr>
        <w:jc w:val="center"/>
        <w:rPr>
          <w:b/>
        </w:rPr>
      </w:pPr>
      <w:r w:rsidRPr="00F14BA6">
        <w:rPr>
          <w:b/>
          <w:sz w:val="32"/>
          <w:szCs w:val="32"/>
        </w:rPr>
        <w:t>Verifiche e valutazioni</w:t>
      </w:r>
    </w:p>
    <w:p w:rsidR="00E7572F" w:rsidRPr="0090143B" w:rsidRDefault="00E7572F" w:rsidP="00D6275C">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 xml:space="preserve">test e questionari a risposta aperta, chiusa, scelta multipla, completamento, vero o falso (test o questionari saranno utilizzati anche in alternativa all’interrogazione orale, dal momento che hanno il pregio di consentire un immediato controllo dell’apprendimento di tutta la </w:t>
      </w:r>
      <w:r w:rsidRPr="0090143B">
        <w:lastRenderedPageBreak/>
        <w:t>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D6275C">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D6275C">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D6275C">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D6275C">
      <w:pPr>
        <w:jc w:val="both"/>
      </w:pPr>
    </w:p>
    <w:p w:rsidR="00E7572F" w:rsidRPr="0090143B" w:rsidRDefault="00E7572F" w:rsidP="00D6275C">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D6275C">
      <w:pPr>
        <w:numPr>
          <w:ilvl w:val="0"/>
          <w:numId w:val="4"/>
        </w:numPr>
        <w:jc w:val="both"/>
      </w:pPr>
      <w:r w:rsidRPr="0090143B">
        <w:t>Progressi compiuti rispetto alla situazione di partenza</w:t>
      </w:r>
    </w:p>
    <w:p w:rsidR="00E7572F" w:rsidRPr="0090143B" w:rsidRDefault="00E7572F" w:rsidP="00D6275C">
      <w:pPr>
        <w:numPr>
          <w:ilvl w:val="0"/>
          <w:numId w:val="4"/>
        </w:numPr>
        <w:jc w:val="both"/>
      </w:pPr>
      <w:r w:rsidRPr="0090143B">
        <w:t>Integrazione tra aspetti cognitivi e non cognitivi del processo di formazione</w:t>
      </w:r>
    </w:p>
    <w:p w:rsidR="00E7572F" w:rsidRPr="0090143B" w:rsidRDefault="00E7572F" w:rsidP="00D6275C">
      <w:pPr>
        <w:numPr>
          <w:ilvl w:val="0"/>
          <w:numId w:val="4"/>
        </w:numPr>
        <w:jc w:val="both"/>
      </w:pPr>
      <w:r w:rsidRPr="0090143B">
        <w:t>Assiduità nella frequenza delle lezioni</w:t>
      </w:r>
    </w:p>
    <w:p w:rsidR="00E7572F" w:rsidRPr="0090143B" w:rsidRDefault="00E7572F" w:rsidP="00D6275C">
      <w:pPr>
        <w:numPr>
          <w:ilvl w:val="0"/>
          <w:numId w:val="4"/>
        </w:numPr>
        <w:jc w:val="both"/>
      </w:pPr>
      <w:r w:rsidRPr="0090143B">
        <w:t>Impegno</w:t>
      </w:r>
    </w:p>
    <w:p w:rsidR="00E7572F" w:rsidRPr="0090143B" w:rsidRDefault="00E7572F" w:rsidP="00D6275C">
      <w:pPr>
        <w:numPr>
          <w:ilvl w:val="0"/>
          <w:numId w:val="4"/>
        </w:numPr>
        <w:jc w:val="both"/>
      </w:pPr>
      <w:r w:rsidRPr="0090143B">
        <w:t>Partecipazione alle attività proposte e al dialogo didattico-educativo</w:t>
      </w:r>
    </w:p>
    <w:p w:rsidR="00E7572F" w:rsidRPr="0090143B" w:rsidRDefault="00E7572F" w:rsidP="00D6275C">
      <w:pPr>
        <w:numPr>
          <w:ilvl w:val="0"/>
          <w:numId w:val="4"/>
        </w:numPr>
        <w:jc w:val="both"/>
      </w:pPr>
      <w:r w:rsidRPr="0090143B">
        <w:t>Puntualità nelle consegne</w:t>
      </w:r>
    </w:p>
    <w:p w:rsidR="00E7572F" w:rsidRPr="0090143B" w:rsidRDefault="00E7572F" w:rsidP="00D6275C">
      <w:pPr>
        <w:numPr>
          <w:ilvl w:val="0"/>
          <w:numId w:val="4"/>
        </w:numPr>
        <w:jc w:val="both"/>
      </w:pPr>
      <w:r w:rsidRPr="0090143B">
        <w:t>Efficacia del metodo di studio</w:t>
      </w:r>
    </w:p>
    <w:p w:rsidR="00E7572F" w:rsidRPr="0090143B" w:rsidRDefault="00E7572F" w:rsidP="00D6275C">
      <w:pPr>
        <w:numPr>
          <w:ilvl w:val="0"/>
          <w:numId w:val="4"/>
        </w:numPr>
        <w:jc w:val="both"/>
      </w:pPr>
      <w:r w:rsidRPr="0090143B">
        <w:t>R</w:t>
      </w:r>
      <w:r w:rsidRPr="0090143B">
        <w:rPr>
          <w:color w:val="000000"/>
        </w:rPr>
        <w:t xml:space="preserve">aggiungimento degli obiettivi programmati </w:t>
      </w:r>
    </w:p>
    <w:p w:rsidR="00E7572F" w:rsidRPr="0090143B" w:rsidRDefault="00E7572F" w:rsidP="00D6275C">
      <w:pPr>
        <w:numPr>
          <w:ilvl w:val="0"/>
          <w:numId w:val="4"/>
        </w:numPr>
        <w:jc w:val="both"/>
      </w:pPr>
      <w:r w:rsidRPr="0090143B">
        <w:rPr>
          <w:color w:val="000000"/>
        </w:rPr>
        <w:t xml:space="preserve">Correttezza e proprietà di linguaggio </w:t>
      </w:r>
    </w:p>
    <w:p w:rsidR="00E7572F" w:rsidRPr="0090143B" w:rsidRDefault="00E7572F" w:rsidP="00D6275C">
      <w:pPr>
        <w:numPr>
          <w:ilvl w:val="0"/>
          <w:numId w:val="4"/>
        </w:numPr>
        <w:jc w:val="both"/>
      </w:pPr>
      <w:r w:rsidRPr="0090143B">
        <w:rPr>
          <w:color w:val="000000"/>
        </w:rPr>
        <w:t>Capacità espositivo-argomentative</w:t>
      </w:r>
    </w:p>
    <w:p w:rsidR="00E7572F" w:rsidRPr="0090143B" w:rsidRDefault="00E7572F" w:rsidP="00D6275C">
      <w:pPr>
        <w:numPr>
          <w:ilvl w:val="0"/>
          <w:numId w:val="4"/>
        </w:numPr>
        <w:jc w:val="both"/>
      </w:pPr>
      <w:r w:rsidRPr="0090143B">
        <w:rPr>
          <w:color w:val="000000"/>
        </w:rPr>
        <w:t xml:space="preserve">Capacità logiche e rielaborative </w:t>
      </w:r>
    </w:p>
    <w:p w:rsidR="00E7572F" w:rsidRPr="0090143B" w:rsidRDefault="00E7572F" w:rsidP="00D6275C">
      <w:pPr>
        <w:numPr>
          <w:ilvl w:val="0"/>
          <w:numId w:val="4"/>
        </w:numPr>
        <w:jc w:val="both"/>
      </w:pPr>
      <w:r w:rsidRPr="0090143B">
        <w:rPr>
          <w:color w:val="000000"/>
        </w:rPr>
        <w:t>Capacità di collegare ed approfondire</w:t>
      </w:r>
    </w:p>
    <w:p w:rsidR="00E7572F" w:rsidRPr="0090143B" w:rsidRDefault="00E7572F" w:rsidP="00D6275C">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D6275C">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D6275C">
      <w:pPr>
        <w:autoSpaceDE w:val="0"/>
        <w:autoSpaceDN w:val="0"/>
        <w:adjustRightInd w:val="0"/>
        <w:jc w:val="center"/>
        <w:rPr>
          <w:b/>
          <w:sz w:val="32"/>
          <w:szCs w:val="32"/>
        </w:rPr>
      </w:pPr>
      <w:r w:rsidRPr="006C3050">
        <w:rPr>
          <w:b/>
          <w:sz w:val="32"/>
          <w:szCs w:val="32"/>
        </w:rPr>
        <w:t>Interventi di recupero</w:t>
      </w:r>
    </w:p>
    <w:p w:rsidR="00A76D16" w:rsidRPr="00D0152C" w:rsidRDefault="00A76D16" w:rsidP="00D6275C">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D6275C">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D6275C">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D6275C">
      <w:pPr>
        <w:numPr>
          <w:ilvl w:val="0"/>
          <w:numId w:val="5"/>
        </w:numPr>
        <w:jc w:val="both"/>
        <w:rPr>
          <w:color w:val="000000"/>
        </w:rPr>
      </w:pPr>
      <w:r w:rsidRPr="006C3050">
        <w:rPr>
          <w:color w:val="000000"/>
        </w:rPr>
        <w:lastRenderedPageBreak/>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D6275C">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D6275C">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D6275C">
      <w:pPr>
        <w:spacing w:before="100" w:beforeAutospacing="1" w:after="100" w:afterAutospacing="1"/>
        <w:jc w:val="center"/>
        <w:rPr>
          <w:color w:val="000000"/>
        </w:rPr>
      </w:pPr>
      <w:r>
        <w:rPr>
          <w:b/>
          <w:color w:val="000000"/>
          <w:sz w:val="32"/>
          <w:szCs w:val="32"/>
        </w:rPr>
        <w:t>Valorizzazione delle eccellenze</w:t>
      </w:r>
    </w:p>
    <w:p w:rsidR="00E434C1" w:rsidRDefault="00A76D16" w:rsidP="00D6275C">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D6275C">
      <w:pPr>
        <w:spacing w:before="100" w:beforeAutospacing="1" w:after="100" w:afterAutospacing="1"/>
        <w:jc w:val="center"/>
        <w:rPr>
          <w:rFonts w:cs="Arial"/>
        </w:rPr>
      </w:pPr>
      <w:r>
        <w:rPr>
          <w:b/>
          <w:color w:val="000000"/>
          <w:sz w:val="32"/>
          <w:szCs w:val="32"/>
        </w:rPr>
        <w:t>Studenti H</w:t>
      </w:r>
    </w:p>
    <w:p w:rsidR="0096061E" w:rsidRPr="0096061E" w:rsidRDefault="00322FC3" w:rsidP="00D6275C">
      <w:pPr>
        <w:spacing w:before="100" w:beforeAutospacing="1" w:after="100" w:afterAutospacing="1"/>
        <w:jc w:val="both"/>
        <w:rPr>
          <w:color w:val="000000" w:themeColor="text1"/>
        </w:rPr>
      </w:pPr>
      <w:r>
        <w:rPr>
          <w:color w:val="000000"/>
        </w:rPr>
        <w:t>Qualora presenti, p</w:t>
      </w:r>
      <w:r w:rsidR="006B3273">
        <w:rPr>
          <w:color w:val="000000"/>
        </w:rPr>
        <w:t>er tali studenti</w:t>
      </w:r>
      <w:r w:rsidR="0096061E">
        <w:rPr>
          <w:color w:val="000000" w:themeColor="text1"/>
        </w:rPr>
        <w:t xml:space="preserve"> </w:t>
      </w:r>
      <w:r w:rsidR="006B3273">
        <w:rPr>
          <w:color w:val="000000" w:themeColor="text1"/>
        </w:rPr>
        <w:t>si seguirà quanto stabilito PEI</w:t>
      </w:r>
      <w:r w:rsidR="0096061E">
        <w:rPr>
          <w:color w:val="000000" w:themeColor="text1"/>
        </w:rPr>
        <w:t>.</w:t>
      </w:r>
    </w:p>
    <w:p w:rsidR="00A76D16" w:rsidRDefault="0096061E" w:rsidP="00D6275C">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6B3273" w:rsidP="00D6275C">
      <w:pPr>
        <w:jc w:val="both"/>
        <w:rPr>
          <w:rFonts w:cs="Arial"/>
        </w:rPr>
      </w:pPr>
      <w:r>
        <w:t>P</w:t>
      </w:r>
      <w:r w:rsidR="008A7D98">
        <w:rPr>
          <w:rFonts w:cs="Arial"/>
        </w:rPr>
        <w:t>er questi</w:t>
      </w:r>
      <w:r w:rsidR="008A7D98" w:rsidRPr="00643CD5">
        <w:rPr>
          <w:rFonts w:cs="Arial"/>
        </w:rPr>
        <w:t xml:space="preserve"> </w:t>
      </w:r>
      <w:r>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D6275C">
      <w:pPr>
        <w:jc w:val="center"/>
        <w:rPr>
          <w:rFonts w:cs="Arial"/>
        </w:rPr>
      </w:pPr>
      <w:r>
        <w:rPr>
          <w:b/>
          <w:sz w:val="32"/>
          <w:szCs w:val="32"/>
        </w:rPr>
        <w:t>Rapporti con le famiglie</w:t>
      </w:r>
    </w:p>
    <w:p w:rsidR="00A76D16" w:rsidRDefault="00A76D16" w:rsidP="00D6275C">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26712B" w:rsidP="00D6275C">
      <w:pPr>
        <w:spacing w:before="100" w:beforeAutospacing="1" w:after="100" w:afterAutospacing="1"/>
        <w:jc w:val="both"/>
        <w:rPr>
          <w:color w:val="000000"/>
        </w:rPr>
      </w:pPr>
      <w:r>
        <w:rPr>
          <w:rFonts w:cs="Arial"/>
        </w:rPr>
        <w:t>Paternò, lì 31</w:t>
      </w:r>
      <w:r w:rsidR="00927517">
        <w:rPr>
          <w:rFonts w:cs="Arial"/>
        </w:rPr>
        <w:t xml:space="preserve"> ottobre 202</w:t>
      </w:r>
      <w:r w:rsidR="00D6275C">
        <w:rPr>
          <w:rFonts w:cs="Arial"/>
        </w:rPr>
        <w:t xml:space="preserve">5    </w:t>
      </w:r>
      <w:r w:rsidR="00F679C0">
        <w:rPr>
          <w:rFonts w:cs="Arial"/>
        </w:rPr>
        <w:t xml:space="preserve">                                                        </w:t>
      </w:r>
      <w:r w:rsidR="006B3273">
        <w:rPr>
          <w:rFonts w:cs="Arial"/>
        </w:rPr>
        <w:t xml:space="preserve">      Il</w:t>
      </w:r>
      <w:r w:rsidR="00F679C0">
        <w:rPr>
          <w:rFonts w:cs="Arial"/>
        </w:rPr>
        <w:t xml:space="preserve"> docente</w:t>
      </w:r>
    </w:p>
    <w:p w:rsidR="00FA7DA5" w:rsidRDefault="00927517" w:rsidP="00D6275C">
      <w:pPr>
        <w:jc w:val="both"/>
      </w:pPr>
      <w:r>
        <w:t xml:space="preserve">                                                                                                     </w:t>
      </w:r>
      <w:r w:rsidR="006B3273">
        <w:t xml:space="preserve">  </w:t>
      </w:r>
      <w:r>
        <w:t xml:space="preserve"> Anna Vasta</w:t>
      </w: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01E47C8"/>
    <w:multiLevelType w:val="multilevel"/>
    <w:tmpl w:val="90E2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5"/>
  </w:num>
  <w:num w:numId="5">
    <w:abstractNumId w:val="0"/>
  </w:num>
  <w:num w:numId="6">
    <w:abstractNumId w:val="4"/>
  </w:num>
  <w:num w:numId="7">
    <w:abstractNumId w:val="6"/>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A1507"/>
    <w:rsid w:val="000E248C"/>
    <w:rsid w:val="00104108"/>
    <w:rsid w:val="001B04A6"/>
    <w:rsid w:val="001B6428"/>
    <w:rsid w:val="00205C41"/>
    <w:rsid w:val="00265D8D"/>
    <w:rsid w:val="0026712B"/>
    <w:rsid w:val="002B21D7"/>
    <w:rsid w:val="002B4A52"/>
    <w:rsid w:val="003149E4"/>
    <w:rsid w:val="00322FC3"/>
    <w:rsid w:val="00330BB8"/>
    <w:rsid w:val="00392740"/>
    <w:rsid w:val="003F4DB1"/>
    <w:rsid w:val="004359F2"/>
    <w:rsid w:val="00463C18"/>
    <w:rsid w:val="004D6A52"/>
    <w:rsid w:val="0054089D"/>
    <w:rsid w:val="005E736E"/>
    <w:rsid w:val="005F5637"/>
    <w:rsid w:val="005F5F8D"/>
    <w:rsid w:val="00653C12"/>
    <w:rsid w:val="006B3273"/>
    <w:rsid w:val="006B4888"/>
    <w:rsid w:val="006B5506"/>
    <w:rsid w:val="006B601C"/>
    <w:rsid w:val="0072352B"/>
    <w:rsid w:val="00732C1A"/>
    <w:rsid w:val="007466E2"/>
    <w:rsid w:val="00753BCF"/>
    <w:rsid w:val="007541AE"/>
    <w:rsid w:val="007877D8"/>
    <w:rsid w:val="007B24C5"/>
    <w:rsid w:val="007C3F87"/>
    <w:rsid w:val="007F4E0B"/>
    <w:rsid w:val="007F57D3"/>
    <w:rsid w:val="008134FC"/>
    <w:rsid w:val="008225D1"/>
    <w:rsid w:val="00846B60"/>
    <w:rsid w:val="0087365E"/>
    <w:rsid w:val="008A10B1"/>
    <w:rsid w:val="008A7D98"/>
    <w:rsid w:val="008C265F"/>
    <w:rsid w:val="00921792"/>
    <w:rsid w:val="00927517"/>
    <w:rsid w:val="00954A2F"/>
    <w:rsid w:val="0096061E"/>
    <w:rsid w:val="00A76D16"/>
    <w:rsid w:val="00B35BC7"/>
    <w:rsid w:val="00B468D5"/>
    <w:rsid w:val="00BB1243"/>
    <w:rsid w:val="00C30840"/>
    <w:rsid w:val="00C779FA"/>
    <w:rsid w:val="00CF2719"/>
    <w:rsid w:val="00CF4FBD"/>
    <w:rsid w:val="00CF76CC"/>
    <w:rsid w:val="00D0152C"/>
    <w:rsid w:val="00D55C53"/>
    <w:rsid w:val="00D6275C"/>
    <w:rsid w:val="00D73B0B"/>
    <w:rsid w:val="00DA73BD"/>
    <w:rsid w:val="00DB72BA"/>
    <w:rsid w:val="00DD6D58"/>
    <w:rsid w:val="00DE03F4"/>
    <w:rsid w:val="00DE1C00"/>
    <w:rsid w:val="00DF144B"/>
    <w:rsid w:val="00E16EA6"/>
    <w:rsid w:val="00E34D61"/>
    <w:rsid w:val="00E434C1"/>
    <w:rsid w:val="00E7572F"/>
    <w:rsid w:val="00E81DBF"/>
    <w:rsid w:val="00E902C4"/>
    <w:rsid w:val="00EC16F8"/>
    <w:rsid w:val="00EE7DEB"/>
    <w:rsid w:val="00F679C0"/>
    <w:rsid w:val="00F73018"/>
    <w:rsid w:val="00FA7DA5"/>
    <w:rsid w:val="00FB7C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uiPriority w:val="99"/>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310136969">
      <w:bodyDiv w:val="1"/>
      <w:marLeft w:val="0"/>
      <w:marRight w:val="0"/>
      <w:marTop w:val="0"/>
      <w:marBottom w:val="0"/>
      <w:divBdr>
        <w:top w:val="none" w:sz="0" w:space="0" w:color="auto"/>
        <w:left w:val="none" w:sz="0" w:space="0" w:color="auto"/>
        <w:bottom w:val="none" w:sz="0" w:space="0" w:color="auto"/>
        <w:right w:val="none" w:sz="0" w:space="0" w:color="auto"/>
      </w:divBdr>
    </w:div>
    <w:div w:id="1455095863">
      <w:bodyDiv w:val="1"/>
      <w:marLeft w:val="0"/>
      <w:marRight w:val="0"/>
      <w:marTop w:val="0"/>
      <w:marBottom w:val="0"/>
      <w:divBdr>
        <w:top w:val="none" w:sz="0" w:space="0" w:color="auto"/>
        <w:left w:val="none" w:sz="0" w:space="0" w:color="auto"/>
        <w:bottom w:val="none" w:sz="0" w:space="0" w:color="auto"/>
        <w:right w:val="none" w:sz="0" w:space="0" w:color="auto"/>
      </w:divBdr>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Pages>
  <Words>2684</Words>
  <Characters>15304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39</cp:revision>
  <dcterms:created xsi:type="dcterms:W3CDTF">2020-10-25T17:49:00Z</dcterms:created>
  <dcterms:modified xsi:type="dcterms:W3CDTF">2025-10-16T15:30:00Z</dcterms:modified>
</cp:coreProperties>
</file>