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ISTITUTO STATALE "F. DE SANCTIS"</w:t>
        <w:br w:type="textWrapp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spacing w:line="36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PROGRAMMAZIONE DIDATTICA di SCIENZE UMANE</w:t>
      </w:r>
    </w:p>
    <w:p w:rsidR="00000000" w:rsidDel="00000000" w:rsidP="00000000" w:rsidRDefault="00000000" w:rsidRPr="00000000" w14:paraId="00000003">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A.S. 2025/2026</w:t>
      </w:r>
    </w:p>
    <w:p w:rsidR="00000000" w:rsidDel="00000000" w:rsidP="00000000" w:rsidRDefault="00000000" w:rsidRPr="00000000" w14:paraId="00000004">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CLASSE  III CP</w:t>
      </w:r>
    </w:p>
    <w:p w:rsidR="00000000" w:rsidDel="00000000" w:rsidP="00000000" w:rsidRDefault="00000000" w:rsidRPr="00000000" w14:paraId="00000005">
      <w:pPr>
        <w:spacing w:after="280" w:line="244.8" w:lineRule="auto"/>
        <w:ind w:left="0" w:firstLine="0"/>
        <w:jc w:val="both"/>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006">
      <w:pPr>
        <w:spacing w:after="280" w:line="244.8" w:lineRule="auto"/>
        <w:ind w:left="0" w:firstLine="0"/>
        <w:jc w:val="both"/>
        <w:rPr>
          <w:sz w:val="24"/>
          <w:szCs w:val="24"/>
        </w:rPr>
      </w:pPr>
      <w:r w:rsidDel="00000000" w:rsidR="00000000" w:rsidRPr="00000000">
        <w:rPr>
          <w:b w:val="1"/>
          <w:sz w:val="24"/>
          <w:szCs w:val="24"/>
          <w:rtl w:val="0"/>
        </w:rPr>
        <w:t xml:space="preserve">LIBRO DI TESTO: </w:t>
      </w:r>
      <w:r w:rsidDel="00000000" w:rsidR="00000000" w:rsidRPr="00000000">
        <w:rPr>
          <w:i w:val="1"/>
          <w:sz w:val="24"/>
          <w:szCs w:val="24"/>
          <w:rtl w:val="0"/>
        </w:rPr>
        <w:t xml:space="preserve">Vincenzo Rega, Maria Nasti</w:t>
      </w:r>
      <w:r w:rsidDel="00000000" w:rsidR="00000000" w:rsidRPr="00000000">
        <w:rPr>
          <w:sz w:val="24"/>
          <w:szCs w:val="24"/>
          <w:rtl w:val="0"/>
        </w:rPr>
        <w:t xml:space="preserve">, ESSERE UMANI – VOL. SECONDO BIENNIO + PEDAGOGIA (LDM) / PSICOLOGIA, SOCIOLOGIA, ANTROPOLOGIA, PEDAGOGIA, Zanichelli Editore</w:t>
      </w:r>
    </w:p>
    <w:p w:rsidR="00000000" w:rsidDel="00000000" w:rsidP="00000000" w:rsidRDefault="00000000" w:rsidRPr="00000000" w14:paraId="00000007">
      <w:pPr>
        <w:spacing w:after="280" w:line="244.8" w:lineRule="auto"/>
        <w:ind w:left="0" w:firstLine="0"/>
        <w:jc w:val="both"/>
        <w:rPr/>
      </w:pPr>
      <w:r w:rsidDel="00000000" w:rsidR="00000000" w:rsidRPr="00000000">
        <w:rPr>
          <w:rtl w:val="0"/>
        </w:rPr>
        <w:t xml:space="preserve">L’insegnamento delle Scienze Umane, per un totale di 5 ore settimanali, a partire dal terzo anno del Liceo delle scienze umane si avvale di altre due discipline, oltre a quelle già incontrate dallo studente nel primo biennio, sociologia e antropologia. </w:t>
      </w:r>
    </w:p>
    <w:p w:rsidR="00000000" w:rsidDel="00000000" w:rsidP="00000000" w:rsidRDefault="00000000" w:rsidRPr="00000000" w14:paraId="00000008">
      <w:pPr>
        <w:spacing w:after="40" w:line="244.8" w:lineRule="auto"/>
        <w:ind w:left="0" w:right="100" w:firstLine="0"/>
        <w:jc w:val="both"/>
        <w:rPr>
          <w:rFonts w:ascii="Times New Roman" w:cs="Times New Roman" w:eastAsia="Times New Roman" w:hAnsi="Times New Roman"/>
          <w:b w:val="1"/>
          <w:sz w:val="24"/>
          <w:szCs w:val="24"/>
        </w:rPr>
      </w:pPr>
      <w:r w:rsidDel="00000000" w:rsidR="00000000" w:rsidRPr="00000000">
        <w:rPr>
          <w:b w:val="1"/>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OBIETTIVI COGNITIVI:</w:t>
      </w:r>
    </w:p>
    <w:p w:rsidR="00000000" w:rsidDel="00000000" w:rsidP="00000000" w:rsidRDefault="00000000" w:rsidRPr="00000000" w14:paraId="00000009">
      <w:pPr>
        <w:spacing w:after="40" w:before="240" w:line="360" w:lineRule="auto"/>
        <w:rPr/>
      </w:pPr>
      <w:r w:rsidDel="00000000" w:rsidR="00000000" w:rsidRPr="00000000">
        <w:rPr>
          <w:rtl w:val="0"/>
        </w:rPr>
        <w:t xml:space="preserve">CONOSCENZE</w:t>
      </w:r>
    </w:p>
    <w:p w:rsidR="00000000" w:rsidDel="00000000" w:rsidP="00000000" w:rsidRDefault="00000000" w:rsidRPr="00000000" w14:paraId="0000000A">
      <w:pPr>
        <w:rPr/>
      </w:pPr>
      <w:r w:rsidDel="00000000" w:rsidR="00000000" w:rsidRPr="00000000">
        <w:rPr>
          <w:rtl w:val="0"/>
        </w:rPr>
        <w:t xml:space="preserve">●        Padroneggiare le principali tipologie educative, relazionali e sociali proprie della cultura</w:t>
      </w:r>
    </w:p>
    <w:p w:rsidR="00000000" w:rsidDel="00000000" w:rsidP="00000000" w:rsidRDefault="00000000" w:rsidRPr="00000000" w14:paraId="0000000B">
      <w:pPr>
        <w:rPr/>
      </w:pPr>
      <w:r w:rsidDel="00000000" w:rsidR="00000000" w:rsidRPr="00000000">
        <w:rPr>
          <w:rtl w:val="0"/>
        </w:rPr>
        <w:t xml:space="preserve">occidentale e il ruolo da esse svolto nella costruzione della civiltà europea.</w:t>
      </w:r>
    </w:p>
    <w:p w:rsidR="00000000" w:rsidDel="00000000" w:rsidP="00000000" w:rsidRDefault="00000000" w:rsidRPr="00000000" w14:paraId="0000000C">
      <w:pPr>
        <w:rPr/>
      </w:pPr>
      <w:r w:rsidDel="00000000" w:rsidR="00000000" w:rsidRPr="00000000">
        <w:rPr>
          <w:rtl w:val="0"/>
        </w:rPr>
        <w:t xml:space="preserve">●        Acquisire le competenze necessarie per comprendere le dinamiche proprie della realtà</w:t>
      </w:r>
    </w:p>
    <w:p w:rsidR="00000000" w:rsidDel="00000000" w:rsidP="00000000" w:rsidRDefault="00000000" w:rsidRPr="00000000" w14:paraId="0000000D">
      <w:pPr>
        <w:rPr/>
      </w:pPr>
      <w:r w:rsidDel="00000000" w:rsidR="00000000" w:rsidRPr="00000000">
        <w:rPr>
          <w:rtl w:val="0"/>
        </w:rPr>
        <w:t xml:space="preserve">sociale, con particolare attenzione ai fenomeni educativi e ai processi formativi formali e</w:t>
      </w:r>
    </w:p>
    <w:p w:rsidR="00000000" w:rsidDel="00000000" w:rsidP="00000000" w:rsidRDefault="00000000" w:rsidRPr="00000000" w14:paraId="0000000E">
      <w:pPr>
        <w:rPr/>
      </w:pPr>
      <w:r w:rsidDel="00000000" w:rsidR="00000000" w:rsidRPr="00000000">
        <w:rPr>
          <w:rtl w:val="0"/>
        </w:rPr>
        <w:t xml:space="preserve">non, ai servizi alla persona, al mondo del lavoro, ai fenomeni interculturali e ai contesti</w:t>
      </w:r>
    </w:p>
    <w:p w:rsidR="00000000" w:rsidDel="00000000" w:rsidP="00000000" w:rsidRDefault="00000000" w:rsidRPr="00000000" w14:paraId="0000000F">
      <w:pPr>
        <w:rPr/>
      </w:pPr>
      <w:r w:rsidDel="00000000" w:rsidR="00000000" w:rsidRPr="00000000">
        <w:rPr>
          <w:rtl w:val="0"/>
        </w:rPr>
        <w:t xml:space="preserve">della convivenza e della costruzione della cittadinanza.</w:t>
      </w:r>
    </w:p>
    <w:p w:rsidR="00000000" w:rsidDel="00000000" w:rsidP="00000000" w:rsidRDefault="00000000" w:rsidRPr="00000000" w14:paraId="00000010">
      <w:pPr>
        <w:rPr/>
      </w:pPr>
      <w:r w:rsidDel="00000000" w:rsidR="00000000" w:rsidRPr="00000000">
        <w:rPr>
          <w:rtl w:val="0"/>
        </w:rPr>
        <w:t xml:space="preserve">●        Sapere accostarsi alle tematiche antropologiche, sociologiche, psicologiche e pedagogiche con un approccio globale, interdisciplinare e integrato.</w:t>
      </w:r>
    </w:p>
    <w:p w:rsidR="00000000" w:rsidDel="00000000" w:rsidP="00000000" w:rsidRDefault="00000000" w:rsidRPr="00000000" w14:paraId="00000011">
      <w:pPr>
        <w:rPr/>
      </w:pPr>
      <w:r w:rsidDel="00000000" w:rsidR="00000000" w:rsidRPr="00000000">
        <w:rPr>
          <w:rtl w:val="0"/>
        </w:rPr>
        <w:t xml:space="preserve">●        Delineare l’evoluzione storica delle discipline, chiarire come si articola attualmente, precisare il posto che occupa nella società.</w:t>
      </w:r>
    </w:p>
    <w:p w:rsidR="00000000" w:rsidDel="00000000" w:rsidP="00000000" w:rsidRDefault="00000000" w:rsidRPr="00000000" w14:paraId="00000012">
      <w:pPr>
        <w:rPr/>
      </w:pPr>
      <w:r w:rsidDel="00000000" w:rsidR="00000000" w:rsidRPr="00000000">
        <w:rPr>
          <w:rtl w:val="0"/>
        </w:rPr>
        <w:t xml:space="preserve">●        Comprendere il significato dell’approccio scientifico ai fatti psicologici e sociali, sensibilizzando ai limiti specifici che il metodo empirico presenta in questo ambito.</w:t>
      </w:r>
    </w:p>
    <w:p w:rsidR="00000000" w:rsidDel="00000000" w:rsidP="00000000" w:rsidRDefault="00000000" w:rsidRPr="00000000" w14:paraId="00000013">
      <w:pPr>
        <w:rPr/>
      </w:pPr>
      <w:r w:rsidDel="00000000" w:rsidR="00000000" w:rsidRPr="00000000">
        <w:rPr>
          <w:rtl w:val="0"/>
        </w:rPr>
        <w:t xml:space="preserve">●        Sviluppare una adeguata consapevolezza culturale rispetto alle dinamiche degli affetti</w:t>
      </w:r>
    </w:p>
    <w:p w:rsidR="00000000" w:rsidDel="00000000" w:rsidP="00000000" w:rsidRDefault="00000000" w:rsidRPr="00000000" w14:paraId="00000014">
      <w:pPr>
        <w:rPr/>
      </w:pPr>
      <w:r w:rsidDel="00000000" w:rsidR="00000000" w:rsidRPr="00000000">
        <w:rPr>
          <w:rtl w:val="0"/>
        </w:rPr>
        <w:t xml:space="preserve">●        Conoscere alcune tecniche di raccolta e di elaborazione dei dati.</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b w:val="1"/>
        </w:rPr>
      </w:pPr>
      <w:r w:rsidDel="00000000" w:rsidR="00000000" w:rsidRPr="00000000">
        <w:rPr>
          <w:b w:val="1"/>
          <w:rtl w:val="0"/>
        </w:rPr>
        <w:t xml:space="preserve">PSICOLOGIA</w:t>
      </w:r>
    </w:p>
    <w:p w:rsidR="00000000" w:rsidDel="00000000" w:rsidP="00000000" w:rsidRDefault="00000000" w:rsidRPr="00000000" w14:paraId="00000017">
      <w:pPr>
        <w:rPr/>
      </w:pPr>
      <w:r w:rsidDel="00000000" w:rsidR="00000000" w:rsidRPr="00000000">
        <w:rPr>
          <w:rtl w:val="0"/>
        </w:rPr>
        <w:t xml:space="preserve">●        Comprendere con un approccio più sistematico la specificità della psicologia come disciplina scientifica</w:t>
      </w:r>
    </w:p>
    <w:p w:rsidR="00000000" w:rsidDel="00000000" w:rsidP="00000000" w:rsidRDefault="00000000" w:rsidRPr="00000000" w14:paraId="00000018">
      <w:pPr>
        <w:rPr/>
      </w:pPr>
      <w:r w:rsidDel="00000000" w:rsidR="00000000" w:rsidRPr="00000000">
        <w:rPr>
          <w:rtl w:val="0"/>
        </w:rPr>
        <w:t xml:space="preserve">●        Conoscere gli aspetti principali del funzionamento mentale, sia nelle sue caratteristiche di base, sia nelle sue dimensioni evolutive e sociali.</w:t>
      </w:r>
    </w:p>
    <w:p w:rsidR="00000000" w:rsidDel="00000000" w:rsidP="00000000" w:rsidRDefault="00000000" w:rsidRPr="00000000" w14:paraId="00000019">
      <w:pPr>
        <w:rPr/>
      </w:pPr>
      <w:r w:rsidDel="00000000" w:rsidR="00000000" w:rsidRPr="00000000">
        <w:rPr>
          <w:rtl w:val="0"/>
        </w:rPr>
        <w:t xml:space="preserve"> </w:t>
      </w:r>
    </w:p>
    <w:p w:rsidR="00000000" w:rsidDel="00000000" w:rsidP="00000000" w:rsidRDefault="00000000" w:rsidRPr="00000000" w14:paraId="0000001A">
      <w:pPr>
        <w:rPr>
          <w:u w:val="single"/>
        </w:rPr>
      </w:pPr>
      <w:r w:rsidDel="00000000" w:rsidR="00000000" w:rsidRPr="00000000">
        <w:rPr>
          <w:u w:val="single"/>
          <w:rtl w:val="0"/>
        </w:rPr>
        <w:t xml:space="preserve">CONTENUTI:</w:t>
      </w:r>
    </w:p>
    <w:p w:rsidR="00000000" w:rsidDel="00000000" w:rsidP="00000000" w:rsidRDefault="00000000" w:rsidRPr="00000000" w14:paraId="0000001B">
      <w:pPr>
        <w:rPr/>
      </w:pPr>
      <w:r w:rsidDel="00000000" w:rsidR="00000000" w:rsidRPr="00000000">
        <w:rPr>
          <w:rtl w:val="0"/>
        </w:rPr>
        <w:t xml:space="preserve">CHE COSA STUDIA LA PSICOLOGIA</w:t>
      </w:r>
    </w:p>
    <w:p w:rsidR="00000000" w:rsidDel="00000000" w:rsidP="00000000" w:rsidRDefault="00000000" w:rsidRPr="00000000" w14:paraId="0000001C">
      <w:pPr>
        <w:rPr/>
      </w:pPr>
      <w:r w:rsidDel="00000000" w:rsidR="00000000" w:rsidRPr="00000000">
        <w:rPr>
          <w:rtl w:val="0"/>
        </w:rPr>
        <w:t xml:space="preserve">COME LAVORANO GLI PSICOLOGI</w:t>
      </w:r>
    </w:p>
    <w:p w:rsidR="00000000" w:rsidDel="00000000" w:rsidP="00000000" w:rsidRDefault="00000000" w:rsidRPr="00000000" w14:paraId="0000001D">
      <w:pPr>
        <w:rPr/>
      </w:pPr>
      <w:r w:rsidDel="00000000" w:rsidR="00000000" w:rsidRPr="00000000">
        <w:rPr>
          <w:rtl w:val="0"/>
        </w:rPr>
        <w:t xml:space="preserve">LO STUDIO DELLO SVILUPPO PSICHICO</w:t>
      </w:r>
    </w:p>
    <w:p w:rsidR="00000000" w:rsidDel="00000000" w:rsidP="00000000" w:rsidRDefault="00000000" w:rsidRPr="00000000" w14:paraId="0000001E">
      <w:pPr>
        <w:rPr/>
      </w:pPr>
      <w:r w:rsidDel="00000000" w:rsidR="00000000" w:rsidRPr="00000000">
        <w:rPr>
          <w:rtl w:val="0"/>
        </w:rPr>
        <w:t xml:space="preserve">LO SVILUPPO COGNITIVO</w:t>
      </w:r>
    </w:p>
    <w:p w:rsidR="00000000" w:rsidDel="00000000" w:rsidP="00000000" w:rsidRDefault="00000000" w:rsidRPr="00000000" w14:paraId="0000001F">
      <w:pPr>
        <w:rPr/>
      </w:pPr>
      <w:r w:rsidDel="00000000" w:rsidR="00000000" w:rsidRPr="00000000">
        <w:rPr>
          <w:rtl w:val="0"/>
        </w:rPr>
        <w:t xml:space="preserve">L’ATTIVITA’ COGNITIVA NELLE FASI SUCCESSIVE</w:t>
      </w:r>
    </w:p>
    <w:p w:rsidR="00000000" w:rsidDel="00000000" w:rsidP="00000000" w:rsidRDefault="00000000" w:rsidRPr="00000000" w14:paraId="00000020">
      <w:pPr>
        <w:rPr/>
      </w:pPr>
      <w:r w:rsidDel="00000000" w:rsidR="00000000" w:rsidRPr="00000000">
        <w:rPr>
          <w:rtl w:val="0"/>
        </w:rPr>
        <w:t xml:space="preserve"> </w:t>
      </w:r>
    </w:p>
    <w:p w:rsidR="00000000" w:rsidDel="00000000" w:rsidP="00000000" w:rsidRDefault="00000000" w:rsidRPr="00000000" w14:paraId="00000021">
      <w:pPr>
        <w:rPr>
          <w:b w:val="1"/>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22">
      <w:pPr>
        <w:rPr>
          <w:b w:val="1"/>
        </w:rPr>
      </w:pPr>
      <w:r w:rsidDel="00000000" w:rsidR="00000000" w:rsidRPr="00000000">
        <w:rPr>
          <w:b w:val="1"/>
          <w:rtl w:val="0"/>
        </w:rPr>
        <w:t xml:space="preserve">SOCIOLOGIA</w:t>
      </w:r>
    </w:p>
    <w:p w:rsidR="00000000" w:rsidDel="00000000" w:rsidP="00000000" w:rsidRDefault="00000000" w:rsidRPr="00000000" w14:paraId="00000023">
      <w:pPr>
        <w:rPr/>
      </w:pPr>
      <w:r w:rsidDel="00000000" w:rsidR="00000000" w:rsidRPr="00000000">
        <w:rPr>
          <w:rtl w:val="0"/>
        </w:rPr>
        <w:t xml:space="preserve">●        In correlazione con gli studi storici e le altre scienze umane, conoscere l’oggetto, gli sviluppi, l’evoluzione e le principali tematiche caratterizzanti lo statuto epistemologico della disciplina</w:t>
      </w:r>
    </w:p>
    <w:p w:rsidR="00000000" w:rsidDel="00000000" w:rsidP="00000000" w:rsidRDefault="00000000" w:rsidRPr="00000000" w14:paraId="00000024">
      <w:pPr>
        <w:rPr/>
      </w:pPr>
      <w:r w:rsidDel="00000000" w:rsidR="00000000" w:rsidRPr="00000000">
        <w:rPr>
          <w:rtl w:val="0"/>
        </w:rPr>
        <w:t xml:space="preserve">●        Comprendere le dinamiche della realtà sociale, del mondo del lavoro, dei contesti della convivenza e della costruzione della cittadinanza</w:t>
      </w:r>
    </w:p>
    <w:p w:rsidR="00000000" w:rsidDel="00000000" w:rsidP="00000000" w:rsidRDefault="00000000" w:rsidRPr="00000000" w14:paraId="00000025">
      <w:pPr>
        <w:rPr/>
      </w:pPr>
      <w:r w:rsidDel="00000000" w:rsidR="00000000" w:rsidRPr="00000000">
        <w:rPr>
          <w:rtl w:val="0"/>
        </w:rPr>
        <w:t xml:space="preserve"> </w:t>
      </w:r>
    </w:p>
    <w:p w:rsidR="00000000" w:rsidDel="00000000" w:rsidP="00000000" w:rsidRDefault="00000000" w:rsidRPr="00000000" w14:paraId="00000026">
      <w:pPr>
        <w:rPr>
          <w:u w:val="single"/>
        </w:rPr>
      </w:pPr>
      <w:r w:rsidDel="00000000" w:rsidR="00000000" w:rsidRPr="00000000">
        <w:rPr>
          <w:u w:val="single"/>
          <w:rtl w:val="0"/>
        </w:rPr>
        <w:t xml:space="preserve">CONTENUTI:</w:t>
      </w:r>
    </w:p>
    <w:p w:rsidR="00000000" w:rsidDel="00000000" w:rsidP="00000000" w:rsidRDefault="00000000" w:rsidRPr="00000000" w14:paraId="00000027">
      <w:pPr>
        <w:rPr/>
      </w:pPr>
      <w:r w:rsidDel="00000000" w:rsidR="00000000" w:rsidRPr="00000000">
        <w:rPr>
          <w:rtl w:val="0"/>
        </w:rPr>
        <w:t xml:space="preserve">CHE COS’E’ LA SOCIETA’</w:t>
      </w:r>
    </w:p>
    <w:p w:rsidR="00000000" w:rsidDel="00000000" w:rsidP="00000000" w:rsidRDefault="00000000" w:rsidRPr="00000000" w14:paraId="00000028">
      <w:pPr>
        <w:rPr/>
      </w:pPr>
      <w:r w:rsidDel="00000000" w:rsidR="00000000" w:rsidRPr="00000000">
        <w:rPr>
          <w:rtl w:val="0"/>
        </w:rPr>
        <w:t xml:space="preserve">IL LAVORO DEI SOCIOLOGI</w:t>
      </w:r>
    </w:p>
    <w:p w:rsidR="00000000" w:rsidDel="00000000" w:rsidP="00000000" w:rsidRDefault="00000000" w:rsidRPr="00000000" w14:paraId="00000029">
      <w:pPr>
        <w:rPr/>
      </w:pPr>
      <w:r w:rsidDel="00000000" w:rsidR="00000000" w:rsidRPr="00000000">
        <w:rPr>
          <w:rtl w:val="0"/>
        </w:rPr>
        <w:t xml:space="preserve">LA SOCIOLOGIA E LA MASSA</w:t>
      </w:r>
    </w:p>
    <w:p w:rsidR="00000000" w:rsidDel="00000000" w:rsidP="00000000" w:rsidRDefault="00000000" w:rsidRPr="00000000" w14:paraId="0000002A">
      <w:pPr>
        <w:rPr/>
      </w:pPr>
      <w:r w:rsidDel="00000000" w:rsidR="00000000" w:rsidRPr="00000000">
        <w:rPr>
          <w:rtl w:val="0"/>
        </w:rPr>
        <w:t xml:space="preserve">IL RISCATTO DELL’INDIVIDUO</w:t>
      </w:r>
    </w:p>
    <w:p w:rsidR="00000000" w:rsidDel="00000000" w:rsidP="00000000" w:rsidRDefault="00000000" w:rsidRPr="00000000" w14:paraId="0000002B">
      <w:pPr>
        <w:rPr/>
      </w:pPr>
      <w:r w:rsidDel="00000000" w:rsidR="00000000" w:rsidRPr="00000000">
        <w:rPr>
          <w:rtl w:val="0"/>
        </w:rPr>
        <w:t xml:space="preserve"> </w:t>
      </w:r>
    </w:p>
    <w:p w:rsidR="00000000" w:rsidDel="00000000" w:rsidP="00000000" w:rsidRDefault="00000000" w:rsidRPr="00000000" w14:paraId="0000002C">
      <w:pPr>
        <w:rPr/>
      </w:pPr>
      <w:r w:rsidDel="00000000" w:rsidR="00000000" w:rsidRPr="00000000">
        <w:rPr>
          <w:rtl w:val="0"/>
        </w:rPr>
        <w:t xml:space="preserve"> </w:t>
      </w:r>
    </w:p>
    <w:p w:rsidR="00000000" w:rsidDel="00000000" w:rsidP="00000000" w:rsidRDefault="00000000" w:rsidRPr="00000000" w14:paraId="0000002D">
      <w:pPr>
        <w:rPr>
          <w:b w:val="1"/>
        </w:rPr>
      </w:pPr>
      <w:r w:rsidDel="00000000" w:rsidR="00000000" w:rsidRPr="00000000">
        <w:rPr>
          <w:b w:val="1"/>
          <w:rtl w:val="0"/>
        </w:rPr>
        <w:t xml:space="preserve">ANTROPOLOGIA</w:t>
      </w:r>
    </w:p>
    <w:p w:rsidR="00000000" w:rsidDel="00000000" w:rsidP="00000000" w:rsidRDefault="00000000" w:rsidRPr="00000000" w14:paraId="0000002E">
      <w:pPr>
        <w:rPr/>
      </w:pPr>
      <w:r w:rsidDel="00000000" w:rsidR="00000000" w:rsidRPr="00000000">
        <w:rPr>
          <w:rtl w:val="0"/>
        </w:rPr>
        <w:t xml:space="preserve">●        Acquisire le nozioni fondamentali relative al significato che la cultura riveste per</w:t>
      </w:r>
    </w:p>
    <w:p w:rsidR="00000000" w:rsidDel="00000000" w:rsidP="00000000" w:rsidRDefault="00000000" w:rsidRPr="00000000" w14:paraId="0000002F">
      <w:pPr>
        <w:rPr/>
      </w:pPr>
      <w:r w:rsidDel="00000000" w:rsidR="00000000" w:rsidRPr="00000000">
        <w:rPr>
          <w:rtl w:val="0"/>
        </w:rPr>
        <w:t xml:space="preserve">l'uomo</w:t>
      </w:r>
    </w:p>
    <w:p w:rsidR="00000000" w:rsidDel="00000000" w:rsidP="00000000" w:rsidRDefault="00000000" w:rsidRPr="00000000" w14:paraId="00000030">
      <w:pPr>
        <w:rPr/>
      </w:pPr>
      <w:r w:rsidDel="00000000" w:rsidR="00000000" w:rsidRPr="00000000">
        <w:rPr>
          <w:rtl w:val="0"/>
        </w:rPr>
        <w:t xml:space="preserve">●        Comprendere le diversità culturali e le ragioni che le hanno determinate anche in</w:t>
      </w:r>
    </w:p>
    <w:p w:rsidR="00000000" w:rsidDel="00000000" w:rsidP="00000000" w:rsidRDefault="00000000" w:rsidRPr="00000000" w14:paraId="00000031">
      <w:pPr>
        <w:rPr/>
      </w:pPr>
      <w:r w:rsidDel="00000000" w:rsidR="00000000" w:rsidRPr="00000000">
        <w:rPr>
          <w:rtl w:val="0"/>
        </w:rPr>
        <w:t xml:space="preserve">collegamento con il loro disporsi nello spazio geografico.</w:t>
      </w:r>
    </w:p>
    <w:p w:rsidR="00000000" w:rsidDel="00000000" w:rsidP="00000000" w:rsidRDefault="00000000" w:rsidRPr="00000000" w14:paraId="00000032">
      <w:pPr>
        <w:rPr/>
      </w:pPr>
      <w:r w:rsidDel="00000000" w:rsidR="00000000" w:rsidRPr="00000000">
        <w:rPr>
          <w:rtl w:val="0"/>
        </w:rPr>
        <w:t xml:space="preserve">●        Sapere effettuare delle correlazioni con gli studi storici e le altre scienze umane</w:t>
      </w:r>
    </w:p>
    <w:p w:rsidR="00000000" w:rsidDel="00000000" w:rsidP="00000000" w:rsidRDefault="00000000" w:rsidRPr="00000000" w14:paraId="00000033">
      <w:pPr>
        <w:rPr/>
      </w:pPr>
      <w:r w:rsidDel="00000000" w:rsidR="00000000" w:rsidRPr="00000000">
        <w:rPr>
          <w:rtl w:val="0"/>
        </w:rPr>
        <w:t xml:space="preserve"> </w:t>
      </w:r>
    </w:p>
    <w:p w:rsidR="00000000" w:rsidDel="00000000" w:rsidP="00000000" w:rsidRDefault="00000000" w:rsidRPr="00000000" w14:paraId="00000034">
      <w:pPr>
        <w:rPr>
          <w:u w:val="single"/>
        </w:rPr>
      </w:pPr>
      <w:r w:rsidDel="00000000" w:rsidR="00000000" w:rsidRPr="00000000">
        <w:rPr>
          <w:u w:val="single"/>
          <w:rtl w:val="0"/>
        </w:rPr>
        <w:t xml:space="preserve">CONTENUTI:</w:t>
      </w:r>
    </w:p>
    <w:p w:rsidR="00000000" w:rsidDel="00000000" w:rsidP="00000000" w:rsidRDefault="00000000" w:rsidRPr="00000000" w14:paraId="00000035">
      <w:pPr>
        <w:rPr/>
      </w:pPr>
      <w:r w:rsidDel="00000000" w:rsidR="00000000" w:rsidRPr="00000000">
        <w:rPr>
          <w:rtl w:val="0"/>
        </w:rPr>
        <w:t xml:space="preserve">CHE COS’E’ L’ANTROPOLOGIA CULTURALE</w:t>
      </w:r>
    </w:p>
    <w:p w:rsidR="00000000" w:rsidDel="00000000" w:rsidP="00000000" w:rsidRDefault="00000000" w:rsidRPr="00000000" w14:paraId="00000036">
      <w:pPr>
        <w:rPr/>
      </w:pPr>
      <w:r w:rsidDel="00000000" w:rsidR="00000000" w:rsidRPr="00000000">
        <w:rPr>
          <w:rtl w:val="0"/>
        </w:rPr>
        <w:t xml:space="preserve">GLI ANTROPOLOGI AL LAVORO</w:t>
      </w:r>
    </w:p>
    <w:p w:rsidR="00000000" w:rsidDel="00000000" w:rsidP="00000000" w:rsidRDefault="00000000" w:rsidRPr="00000000" w14:paraId="00000037">
      <w:pPr>
        <w:rPr/>
      </w:pPr>
      <w:r w:rsidDel="00000000" w:rsidR="00000000" w:rsidRPr="00000000">
        <w:rPr>
          <w:rtl w:val="0"/>
        </w:rPr>
        <w:t xml:space="preserve">LA NASCITA DELL’ANTROPOLOGIA</w:t>
      </w:r>
    </w:p>
    <w:p w:rsidR="00000000" w:rsidDel="00000000" w:rsidP="00000000" w:rsidRDefault="00000000" w:rsidRPr="00000000" w14:paraId="00000038">
      <w:pPr>
        <w:rPr/>
      </w:pPr>
      <w:r w:rsidDel="00000000" w:rsidR="00000000" w:rsidRPr="00000000">
        <w:rPr>
          <w:rtl w:val="0"/>
        </w:rPr>
        <w:t xml:space="preserve">L’ANTROPOLOGIA DAL NOVECENTO A OGGI</w:t>
      </w:r>
    </w:p>
    <w:p w:rsidR="00000000" w:rsidDel="00000000" w:rsidP="00000000" w:rsidRDefault="00000000" w:rsidRPr="00000000" w14:paraId="00000039">
      <w:pPr>
        <w:rPr/>
      </w:pPr>
      <w:r w:rsidDel="00000000" w:rsidR="00000000" w:rsidRPr="00000000">
        <w:rPr>
          <w:rtl w:val="0"/>
        </w:rPr>
        <w:t xml:space="preserve"> </w:t>
      </w:r>
    </w:p>
    <w:p w:rsidR="00000000" w:rsidDel="00000000" w:rsidP="00000000" w:rsidRDefault="00000000" w:rsidRPr="00000000" w14:paraId="0000003A">
      <w:pPr>
        <w:rPr>
          <w:b w:val="1"/>
        </w:rPr>
      </w:pPr>
      <w:r w:rsidDel="00000000" w:rsidR="00000000" w:rsidRPr="00000000">
        <w:rPr>
          <w:b w:val="1"/>
          <w:rtl w:val="0"/>
        </w:rPr>
        <w:t xml:space="preserve">PEDAGOGIA</w:t>
      </w:r>
    </w:p>
    <w:p w:rsidR="00000000" w:rsidDel="00000000" w:rsidP="00000000" w:rsidRDefault="00000000" w:rsidRPr="00000000" w14:paraId="0000003B">
      <w:pPr>
        <w:rPr/>
      </w:pPr>
      <w:r w:rsidDel="00000000" w:rsidR="00000000" w:rsidRPr="00000000">
        <w:rPr>
          <w:rtl w:val="0"/>
        </w:rPr>
        <w:t xml:space="preserve">●        Considerare in modo più consapevole il sapere pedagogico come sapere specifico dell’educazione</w:t>
      </w:r>
    </w:p>
    <w:p w:rsidR="00000000" w:rsidDel="00000000" w:rsidP="00000000" w:rsidRDefault="00000000" w:rsidRPr="00000000" w14:paraId="0000003C">
      <w:pPr>
        <w:rPr/>
      </w:pPr>
      <w:r w:rsidDel="00000000" w:rsidR="00000000" w:rsidRPr="00000000">
        <w:rPr>
          <w:rtl w:val="0"/>
        </w:rPr>
        <w:t xml:space="preserve">●        Comprendere le ragioni del manifestarsi dopo il XV-XVI secolo di diversi modelli educativi e dei loro rapporti con la politica,la vita economica e quella religiosa, del rafforzarsi del diritto all’educazione anche da parte dei ceti popolari, della graduale scoperta della specificità dell’età infantile durante l’Illuminismo.</w:t>
      </w:r>
    </w:p>
    <w:p w:rsidR="00000000" w:rsidDel="00000000" w:rsidP="00000000" w:rsidRDefault="00000000" w:rsidRPr="00000000" w14:paraId="0000003D">
      <w:pPr>
        <w:rPr>
          <w:u w:val="single"/>
        </w:rPr>
      </w:pPr>
      <w:r w:rsidDel="00000000" w:rsidR="00000000" w:rsidRPr="00000000">
        <w:rPr>
          <w:u w:val="single"/>
          <w:rtl w:val="0"/>
        </w:rPr>
        <w:t xml:space="preserve">CONTENUTI:</w:t>
      </w:r>
    </w:p>
    <w:p w:rsidR="00000000" w:rsidDel="00000000" w:rsidP="00000000" w:rsidRDefault="00000000" w:rsidRPr="00000000" w14:paraId="0000003E">
      <w:pPr>
        <w:rPr/>
      </w:pPr>
      <w:r w:rsidDel="00000000" w:rsidR="00000000" w:rsidRPr="00000000">
        <w:rPr>
          <w:rtl w:val="0"/>
        </w:rPr>
        <w:t xml:space="preserve">I MODELLI EDUCATIVI NEL BASSO MEDIOEVO</w:t>
      </w:r>
    </w:p>
    <w:p w:rsidR="00000000" w:rsidDel="00000000" w:rsidP="00000000" w:rsidRDefault="00000000" w:rsidRPr="00000000" w14:paraId="0000003F">
      <w:pPr>
        <w:rPr/>
      </w:pPr>
      <w:r w:rsidDel="00000000" w:rsidR="00000000" w:rsidRPr="00000000">
        <w:rPr>
          <w:rtl w:val="0"/>
        </w:rPr>
        <w:t xml:space="preserve">SCOLASTICA ED EDUCAZIONE</w:t>
      </w:r>
    </w:p>
    <w:p w:rsidR="00000000" w:rsidDel="00000000" w:rsidP="00000000" w:rsidRDefault="00000000" w:rsidRPr="00000000" w14:paraId="00000040">
      <w:pPr>
        <w:rPr/>
      </w:pPr>
      <w:r w:rsidDel="00000000" w:rsidR="00000000" w:rsidRPr="00000000">
        <w:rPr>
          <w:rtl w:val="0"/>
        </w:rPr>
        <w:t xml:space="preserve">L’UMANESIMO IN ITALIA ED IN EUROPA</w:t>
      </w:r>
    </w:p>
    <w:p w:rsidR="00000000" w:rsidDel="00000000" w:rsidP="00000000" w:rsidRDefault="00000000" w:rsidRPr="00000000" w14:paraId="00000041">
      <w:pPr>
        <w:rPr/>
      </w:pPr>
      <w:r w:rsidDel="00000000" w:rsidR="00000000" w:rsidRPr="00000000">
        <w:rPr>
          <w:rtl w:val="0"/>
        </w:rPr>
        <w:t xml:space="preserve">TRA RIFORMA E CONTRORIFORMA</w:t>
      </w:r>
    </w:p>
    <w:p w:rsidR="00000000" w:rsidDel="00000000" w:rsidP="00000000" w:rsidRDefault="00000000" w:rsidRPr="00000000" w14:paraId="00000042">
      <w:pPr>
        <w:rPr/>
      </w:pPr>
      <w:r w:rsidDel="00000000" w:rsidR="00000000" w:rsidRPr="00000000">
        <w:rPr>
          <w:rtl w:val="0"/>
        </w:rPr>
        <w:t xml:space="preserve">LA RIVOLUZIONE SCIENTIFICA</w:t>
      </w:r>
    </w:p>
    <w:p w:rsidR="00000000" w:rsidDel="00000000" w:rsidP="00000000" w:rsidRDefault="00000000" w:rsidRPr="00000000" w14:paraId="00000043">
      <w:pPr>
        <w:rPr/>
      </w:pPr>
      <w:r w:rsidDel="00000000" w:rsidR="00000000" w:rsidRPr="00000000">
        <w:rPr>
          <w:rtl w:val="0"/>
        </w:rPr>
        <w:t xml:space="preserve"> </w:t>
      </w:r>
    </w:p>
    <w:p w:rsidR="00000000" w:rsidDel="00000000" w:rsidP="00000000" w:rsidRDefault="00000000" w:rsidRPr="00000000" w14:paraId="00000044">
      <w:pPr>
        <w:rPr>
          <w:b w:val="1"/>
          <w:sz w:val="24"/>
          <w:szCs w:val="24"/>
        </w:rPr>
      </w:pPr>
      <w:r w:rsidDel="00000000" w:rsidR="00000000" w:rsidRPr="00000000">
        <w:rPr>
          <w:b w:val="1"/>
          <w:rtl w:val="0"/>
        </w:rPr>
        <w:t xml:space="preserve"> </w:t>
      </w:r>
      <w:r w:rsidDel="00000000" w:rsidR="00000000" w:rsidRPr="00000000">
        <w:rPr>
          <w:b w:val="1"/>
          <w:sz w:val="24"/>
          <w:szCs w:val="24"/>
          <w:rtl w:val="0"/>
        </w:rPr>
        <w:t xml:space="preserve">COMPETENZE</w:t>
      </w:r>
    </w:p>
    <w:p w:rsidR="00000000" w:rsidDel="00000000" w:rsidP="00000000" w:rsidRDefault="00000000" w:rsidRPr="00000000" w14:paraId="00000045">
      <w:pPr>
        <w:rPr/>
      </w:pPr>
      <w:r w:rsidDel="00000000" w:rsidR="00000000" w:rsidRPr="00000000">
        <w:rPr>
          <w:rtl w:val="0"/>
        </w:rPr>
        <w:t xml:space="preserve">●        Sapersi orientare con i linguaggi propri delle scienze umane</w:t>
      </w:r>
    </w:p>
    <w:p w:rsidR="00000000" w:rsidDel="00000000" w:rsidP="00000000" w:rsidRDefault="00000000" w:rsidRPr="00000000" w14:paraId="00000046">
      <w:pPr>
        <w:rPr/>
      </w:pPr>
      <w:r w:rsidDel="00000000" w:rsidR="00000000" w:rsidRPr="00000000">
        <w:rPr>
          <w:rtl w:val="0"/>
        </w:rPr>
        <w:t xml:space="preserve">●        Sapere definire il concetto di cultura nell’accezione delle diverse scienze umane</w:t>
      </w:r>
    </w:p>
    <w:p w:rsidR="00000000" w:rsidDel="00000000" w:rsidP="00000000" w:rsidRDefault="00000000" w:rsidRPr="00000000" w14:paraId="00000047">
      <w:pPr>
        <w:rPr/>
      </w:pPr>
      <w:r w:rsidDel="00000000" w:rsidR="00000000" w:rsidRPr="00000000">
        <w:rPr>
          <w:rtl w:val="0"/>
        </w:rPr>
        <w:t xml:space="preserve">●        Definire gli specifici ambiti di indagine</w:t>
      </w:r>
    </w:p>
    <w:p w:rsidR="00000000" w:rsidDel="00000000" w:rsidP="00000000" w:rsidRDefault="00000000" w:rsidRPr="00000000" w14:paraId="00000048">
      <w:pPr>
        <w:rPr/>
      </w:pPr>
      <w:r w:rsidDel="00000000" w:rsidR="00000000" w:rsidRPr="00000000">
        <w:rPr>
          <w:rtl w:val="0"/>
        </w:rPr>
        <w:t xml:space="preserve">●        Conoscere le scuole e gli indirizzi più rappresentativi dell’antropologia, della sociologia e della psicologia</w:t>
      </w:r>
    </w:p>
    <w:p w:rsidR="00000000" w:rsidDel="00000000" w:rsidP="00000000" w:rsidRDefault="00000000" w:rsidRPr="00000000" w14:paraId="00000049">
      <w:pPr>
        <w:rPr/>
      </w:pPr>
      <w:r w:rsidDel="00000000" w:rsidR="00000000" w:rsidRPr="00000000">
        <w:rPr>
          <w:rtl w:val="0"/>
        </w:rPr>
        <w:t xml:space="preserve">●        Conoscere i principali metodi della ricerca psicologico-sociale</w:t>
      </w:r>
    </w:p>
    <w:p w:rsidR="00000000" w:rsidDel="00000000" w:rsidP="00000000" w:rsidRDefault="00000000" w:rsidRPr="00000000" w14:paraId="0000004A">
      <w:pPr>
        <w:rPr/>
      </w:pPr>
      <w:r w:rsidDel="00000000" w:rsidR="00000000" w:rsidRPr="00000000">
        <w:rPr>
          <w:rtl w:val="0"/>
        </w:rPr>
        <w:t xml:space="preserve">●        Sapere definire il concetto di educazione</w:t>
      </w:r>
    </w:p>
    <w:p w:rsidR="00000000" w:rsidDel="00000000" w:rsidP="00000000" w:rsidRDefault="00000000" w:rsidRPr="00000000" w14:paraId="0000004B">
      <w:pPr>
        <w:rPr/>
      </w:pPr>
      <w:r w:rsidDel="00000000" w:rsidR="00000000" w:rsidRPr="00000000">
        <w:rPr>
          <w:rtl w:val="0"/>
        </w:rPr>
        <w:t xml:space="preserve">●        Sapere definire una relazione educativa</w:t>
      </w:r>
    </w:p>
    <w:p w:rsidR="00000000" w:rsidDel="00000000" w:rsidP="00000000" w:rsidRDefault="00000000" w:rsidRPr="00000000" w14:paraId="0000004C">
      <w:pPr>
        <w:rPr/>
      </w:pPr>
      <w:r w:rsidDel="00000000" w:rsidR="00000000" w:rsidRPr="00000000">
        <w:rPr>
          <w:rtl w:val="0"/>
        </w:rPr>
        <w:t xml:space="preserve">●        Conoscere modelli educativi ed autori rappresentativi della pedagogia moderna</w:t>
      </w:r>
    </w:p>
    <w:p w:rsidR="00000000" w:rsidDel="00000000" w:rsidP="00000000" w:rsidRDefault="00000000" w:rsidRPr="00000000" w14:paraId="0000004D">
      <w:pPr>
        <w:rPr/>
      </w:pPr>
      <w:r w:rsidDel="00000000" w:rsidR="00000000" w:rsidRPr="00000000">
        <w:rPr>
          <w:rtl w:val="0"/>
        </w:rPr>
        <w:t xml:space="preserve">●        Conoscere modelli educativi ed autori rappresentativi della pedagogia del Settecento</w:t>
      </w:r>
    </w:p>
    <w:p w:rsidR="00000000" w:rsidDel="00000000" w:rsidP="00000000" w:rsidRDefault="00000000" w:rsidRPr="00000000" w14:paraId="0000004E">
      <w:pPr>
        <w:rPr>
          <w:b w:val="1"/>
        </w:rPr>
      </w:pPr>
      <w:r w:rsidDel="00000000" w:rsidR="00000000" w:rsidRPr="00000000">
        <w:rPr>
          <w:b w:val="1"/>
          <w:rtl w:val="0"/>
        </w:rPr>
        <w:t xml:space="preserve"> </w:t>
      </w:r>
    </w:p>
    <w:p w:rsidR="00000000" w:rsidDel="00000000" w:rsidP="00000000" w:rsidRDefault="00000000" w:rsidRPr="00000000" w14:paraId="0000004F">
      <w:pPr>
        <w:rPr>
          <w:b w:val="1"/>
        </w:rPr>
      </w:pPr>
      <w:r w:rsidDel="00000000" w:rsidR="00000000" w:rsidRPr="00000000">
        <w:rPr>
          <w:b w:val="1"/>
          <w:rtl w:val="0"/>
        </w:rPr>
        <w:t xml:space="preserve">ABILITA’</w:t>
      </w:r>
    </w:p>
    <w:p w:rsidR="00000000" w:rsidDel="00000000" w:rsidP="00000000" w:rsidRDefault="00000000" w:rsidRPr="00000000" w14:paraId="00000050">
      <w:pPr>
        <w:rPr/>
      </w:pPr>
      <w:r w:rsidDel="00000000" w:rsidR="00000000" w:rsidRPr="00000000">
        <w:rPr>
          <w:rtl w:val="0"/>
        </w:rPr>
        <w:t xml:space="preserve">●        Leggere e analizzare nelle sue linee fondamentali un  testo di argomento disciplinare</w:t>
      </w:r>
    </w:p>
    <w:p w:rsidR="00000000" w:rsidDel="00000000" w:rsidP="00000000" w:rsidRDefault="00000000" w:rsidRPr="00000000" w14:paraId="00000051">
      <w:pPr>
        <w:rPr/>
      </w:pPr>
      <w:r w:rsidDel="00000000" w:rsidR="00000000" w:rsidRPr="00000000">
        <w:rPr>
          <w:rtl w:val="0"/>
        </w:rPr>
        <w:t xml:space="preserve">●        Individuare il nucleo tematico principale</w:t>
      </w:r>
    </w:p>
    <w:p w:rsidR="00000000" w:rsidDel="00000000" w:rsidP="00000000" w:rsidRDefault="00000000" w:rsidRPr="00000000" w14:paraId="00000052">
      <w:pPr>
        <w:rPr/>
      </w:pPr>
      <w:r w:rsidDel="00000000" w:rsidR="00000000" w:rsidRPr="00000000">
        <w:rPr>
          <w:rtl w:val="0"/>
        </w:rPr>
        <w:t xml:space="preserve">●        Costruire una  semplice ma coerente struttura argomentativa</w:t>
      </w:r>
    </w:p>
    <w:p w:rsidR="00000000" w:rsidDel="00000000" w:rsidP="00000000" w:rsidRDefault="00000000" w:rsidRPr="00000000" w14:paraId="00000053">
      <w:pPr>
        <w:rPr/>
      </w:pPr>
      <w:r w:rsidDel="00000000" w:rsidR="00000000" w:rsidRPr="00000000">
        <w:rPr>
          <w:rtl w:val="0"/>
        </w:rPr>
        <w:t xml:space="preserve">●        Sapere individuare differenze, analogie e relazioni</w:t>
      </w:r>
    </w:p>
    <w:p w:rsidR="00000000" w:rsidDel="00000000" w:rsidP="00000000" w:rsidRDefault="00000000" w:rsidRPr="00000000" w14:paraId="00000054">
      <w:pPr>
        <w:rPr>
          <w:rFonts w:ascii="Times New Roman" w:cs="Times New Roman" w:eastAsia="Times New Roman" w:hAnsi="Times New Roman"/>
          <w:b w:val="1"/>
          <w:sz w:val="24"/>
          <w:szCs w:val="24"/>
        </w:rPr>
      </w:pPr>
      <w:r w:rsidDel="00000000" w:rsidR="00000000" w:rsidRPr="00000000">
        <w:rPr>
          <w:rtl w:val="0"/>
        </w:rPr>
        <w:t xml:space="preserve">●        Sapere spiegare processi.</w:t>
      </w:r>
      <w:r w:rsidDel="00000000" w:rsidR="00000000" w:rsidRPr="00000000">
        <w:rPr>
          <w:rtl w:val="0"/>
        </w:rPr>
      </w:r>
    </w:p>
    <w:tbl>
      <w:tblPr>
        <w:tblStyle w:val="Table1"/>
        <w:tblW w:w="903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830"/>
        <w:gridCol w:w="4205"/>
        <w:tblGridChange w:id="0">
          <w:tblGrid>
            <w:gridCol w:w="4830"/>
            <w:gridCol w:w="4205"/>
          </w:tblGrid>
        </w:tblGridChange>
      </w:tblGrid>
      <w:tr>
        <w:trPr>
          <w:cantSplit w:val="0"/>
          <w:trHeight w:val="1430" w:hRule="atLeast"/>
          <w:tblHeader w:val="0"/>
        </w:trPr>
        <w:tc>
          <w:tcPr>
            <w:tcBorders>
              <w:top w:color="000000" w:space="0" w:sz="5" w:val="single"/>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55">
            <w:pPr>
              <w:spacing w:after="120" w:before="24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CONOSCENZE E COMPETENZE MINIME PREVISTE PER L’AMMISSIONE DEGLI STUDENTI ALLA CLASSE SUCCESSIVA</w:t>
            </w:r>
          </w:p>
        </w:tc>
        <w:tc>
          <w:tcPr>
            <w:tcBorders>
              <w:top w:color="000000" w:space="0" w:sz="0" w:val="nil"/>
              <w:left w:color="000000" w:space="0" w:sz="0" w:val="nil"/>
              <w:bottom w:color="000000" w:space="0" w:sz="5"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6">
            <w:pPr>
              <w:spacing w:after="240" w:before="24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tc>
      </w:tr>
      <w:tr>
        <w:trPr>
          <w:cantSplit w:val="0"/>
          <w:trHeight w:val="691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57">
            <w:pPr>
              <w:spacing w:after="120" w:before="24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58">
            <w:pPr>
              <w:spacing w:after="120" w:before="240" w:line="36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Conoscenze                                                                     </w:t>
              <w:tab/>
            </w:r>
          </w:p>
          <w:p w:rsidR="00000000" w:rsidDel="00000000" w:rsidP="00000000" w:rsidRDefault="00000000" w:rsidRPr="00000000" w14:paraId="00000059">
            <w:pPr>
              <w:spacing w:after="120" w:before="240" w:line="36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Conoscere l’ambito di studio delle scienze umane considerate nella loro specificità in relazione all’oggetto, al profilo evolutivo, al metodo di indagine</w:t>
            </w:r>
          </w:p>
          <w:p w:rsidR="00000000" w:rsidDel="00000000" w:rsidP="00000000" w:rsidRDefault="00000000" w:rsidRPr="00000000" w14:paraId="0000005A">
            <w:pPr>
              <w:spacing w:after="120" w:before="240" w:line="36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 Il concetto di cultura in antropologia</w:t>
            </w:r>
          </w:p>
          <w:p w:rsidR="00000000" w:rsidDel="00000000" w:rsidP="00000000" w:rsidRDefault="00000000" w:rsidRPr="00000000" w14:paraId="0000005B">
            <w:pPr>
              <w:spacing w:after="120" w:before="240" w:line="36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Il rapporto natura/cultura</w:t>
            </w:r>
          </w:p>
          <w:p w:rsidR="00000000" w:rsidDel="00000000" w:rsidP="00000000" w:rsidRDefault="00000000" w:rsidRPr="00000000" w14:paraId="0000005C">
            <w:pPr>
              <w:spacing w:after="120" w:before="240" w:line="36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Individuo e società nelle principali teorie sociologiche</w:t>
            </w:r>
          </w:p>
          <w:p w:rsidR="00000000" w:rsidDel="00000000" w:rsidP="00000000" w:rsidRDefault="00000000" w:rsidRPr="00000000" w14:paraId="0000005D">
            <w:pPr>
              <w:spacing w:after="120" w:before="240" w:line="36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Fasi della vita e sviluppo evolutivo:  i principali processi psicologici</w:t>
            </w:r>
          </w:p>
          <w:p w:rsidR="00000000" w:rsidDel="00000000" w:rsidP="00000000" w:rsidRDefault="00000000" w:rsidRPr="00000000" w14:paraId="0000005E">
            <w:pPr>
              <w:spacing w:after="120" w:before="240" w:line="36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Modelli educativi ed autori rappresentativi della pedagogia moderna</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5F">
            <w:pPr>
              <w:spacing w:after="120" w:before="24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60">
            <w:pPr>
              <w:spacing w:after="120" w:line="360" w:lineRule="auto"/>
              <w:ind w:left="3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Competenze/Abilità</w:t>
            </w:r>
          </w:p>
          <w:p w:rsidR="00000000" w:rsidDel="00000000" w:rsidP="00000000" w:rsidRDefault="00000000" w:rsidRPr="00000000" w14:paraId="00000061">
            <w:pPr>
              <w:spacing w:after="120" w:line="360" w:lineRule="auto"/>
              <w:ind w:left="36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Utilizzare il manuale come strumento di apprendimento autonomo</w:t>
            </w:r>
          </w:p>
          <w:p w:rsidR="00000000" w:rsidDel="00000000" w:rsidP="00000000" w:rsidRDefault="00000000" w:rsidRPr="00000000" w14:paraId="00000062">
            <w:pPr>
              <w:spacing w:after="120" w:line="360" w:lineRule="auto"/>
              <w:ind w:left="36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Leggere e analizzare nelle sue linee fondamentali un testo di argomento disciplinare</w:t>
            </w:r>
          </w:p>
          <w:p w:rsidR="00000000" w:rsidDel="00000000" w:rsidP="00000000" w:rsidRDefault="00000000" w:rsidRPr="00000000" w14:paraId="00000063">
            <w:pPr>
              <w:spacing w:after="120" w:line="360" w:lineRule="auto"/>
              <w:ind w:left="36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Individuare il nucleo tematico principale</w:t>
            </w:r>
          </w:p>
          <w:p w:rsidR="00000000" w:rsidDel="00000000" w:rsidP="00000000" w:rsidRDefault="00000000" w:rsidRPr="00000000" w14:paraId="00000064">
            <w:pPr>
              <w:spacing w:after="120" w:line="360" w:lineRule="auto"/>
              <w:ind w:left="36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Costruire una  coerente struttura argomentativa</w:t>
            </w:r>
          </w:p>
          <w:p w:rsidR="00000000" w:rsidDel="00000000" w:rsidP="00000000" w:rsidRDefault="00000000" w:rsidRPr="00000000" w14:paraId="00000065">
            <w:pPr>
              <w:spacing w:after="240" w:before="240" w:line="360" w:lineRule="auto"/>
              <w:ind w:left="36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Usare con consapevolezza e proprietà i linguaggi propri delle scienze umane </w:t>
            </w:r>
          </w:p>
          <w:p w:rsidR="00000000" w:rsidDel="00000000" w:rsidP="00000000" w:rsidRDefault="00000000" w:rsidRPr="00000000" w14:paraId="00000066">
            <w:pPr>
              <w:spacing w:after="240" w:before="240" w:line="360" w:lineRule="auto"/>
              <w:ind w:left="36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Cogliere le differenti prospettive disciplinari</w:t>
            </w:r>
          </w:p>
          <w:p w:rsidR="00000000" w:rsidDel="00000000" w:rsidP="00000000" w:rsidRDefault="00000000" w:rsidRPr="00000000" w14:paraId="00000067">
            <w:pPr>
              <w:spacing w:after="240" w:before="240" w:line="360" w:lineRule="auto"/>
              <w:ind w:left="36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Descrivere processi</w:t>
            </w:r>
          </w:p>
          <w:p w:rsidR="00000000" w:rsidDel="00000000" w:rsidP="00000000" w:rsidRDefault="00000000" w:rsidRPr="00000000" w14:paraId="00000068">
            <w:pPr>
              <w:spacing w:after="120" w:line="360" w:lineRule="auto"/>
              <w:ind w:left="72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tc>
      </w:tr>
    </w:tbl>
    <w:p w:rsidR="00000000" w:rsidDel="00000000" w:rsidP="00000000" w:rsidRDefault="00000000" w:rsidRPr="00000000" w14:paraId="00000069">
      <w:pPr>
        <w:spacing w:after="40" w:line="244.8" w:lineRule="auto"/>
        <w:ind w:left="220" w:right="860" w:firstLine="0"/>
        <w:jc w:val="both"/>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06A">
      <w:pPr>
        <w:spacing w:after="40" w:line="244.8" w:lineRule="auto"/>
        <w:ind w:left="0" w:right="860" w:firstLine="0"/>
        <w:jc w:val="both"/>
        <w:rPr>
          <w:rFonts w:ascii="Times New Roman" w:cs="Times New Roman" w:eastAsia="Times New Roman" w:hAnsi="Times New Roman"/>
          <w:b w:val="1"/>
          <w:sz w:val="24"/>
          <w:szCs w:val="24"/>
        </w:rPr>
      </w:pPr>
      <w:r w:rsidDel="00000000" w:rsidR="00000000" w:rsidRPr="00000000">
        <w:rPr>
          <w:b w:val="1"/>
          <w:sz w:val="24"/>
          <w:szCs w:val="24"/>
          <w:rtl w:val="0"/>
        </w:rPr>
        <w:t xml:space="preserve">Educazione civica: </w:t>
      </w:r>
      <w:r w:rsidDel="00000000" w:rsidR="00000000" w:rsidRPr="00000000">
        <w:rPr>
          <w:rFonts w:ascii="Times New Roman" w:cs="Times New Roman" w:eastAsia="Times New Roman" w:hAnsi="Times New Roman"/>
          <w:rtl w:val="0"/>
        </w:rPr>
        <w:t xml:space="preserve">Forme e mezzi di comunicazione anche digitale: dibattito pubblico- </w:t>
      </w:r>
      <w:r w:rsidDel="00000000" w:rsidR="00000000" w:rsidRPr="00000000">
        <w:rPr>
          <w:rFonts w:ascii="Times New Roman" w:cs="Times New Roman" w:eastAsia="Times New Roman" w:hAnsi="Times New Roman"/>
          <w:b w:val="1"/>
          <w:sz w:val="24"/>
          <w:szCs w:val="24"/>
          <w:rtl w:val="0"/>
        </w:rPr>
        <w:t xml:space="preserve">Debate strutturato: I social fanno bene o male alla democrazia?</w:t>
      </w:r>
    </w:p>
    <w:p w:rsidR="00000000" w:rsidDel="00000000" w:rsidP="00000000" w:rsidRDefault="00000000" w:rsidRPr="00000000" w14:paraId="0000006B">
      <w:pPr>
        <w:spacing w:after="40" w:line="244.8" w:lineRule="auto"/>
        <w:ind w:left="0" w:right="86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C">
      <w:pPr>
        <w:spacing w:after="240" w:before="240" w:line="244.8" w:lineRule="auto"/>
        <w:jc w:val="both"/>
        <w:rPr>
          <w:b w:val="1"/>
          <w:sz w:val="24"/>
          <w:szCs w:val="24"/>
        </w:rPr>
      </w:pPr>
      <w:r w:rsidDel="00000000" w:rsidR="00000000" w:rsidRPr="00000000">
        <w:rPr>
          <w:b w:val="1"/>
          <w:sz w:val="24"/>
          <w:szCs w:val="24"/>
          <w:rtl w:val="0"/>
        </w:rPr>
        <w:t xml:space="preserve">METODI DIDATTICI</w:t>
      </w:r>
    </w:p>
    <w:p w:rsidR="00000000" w:rsidDel="00000000" w:rsidP="00000000" w:rsidRDefault="00000000" w:rsidRPr="00000000" w14:paraId="0000006D">
      <w:pPr>
        <w:spacing w:after="240" w:before="240" w:line="244.8" w:lineRule="auto"/>
        <w:jc w:val="both"/>
        <w:rPr>
          <w:sz w:val="24"/>
          <w:szCs w:val="24"/>
        </w:rPr>
      </w:pPr>
      <w:r w:rsidDel="00000000" w:rsidR="00000000" w:rsidRPr="00000000">
        <w:rPr>
          <w:sz w:val="24"/>
          <w:szCs w:val="24"/>
          <w:rtl w:val="0"/>
        </w:rPr>
        <w:t xml:space="preserve">Dal punto di vista metodologico si farà ricorso ad una molteplicità di strategie, tra loro integrate: la lezione frontale, l’attività di laboratorio, la discussione organizzata, l’attività di gruppo, la ricerca personale, l’uso di tecnologie informatiche. Gli interventi didattici terranno conto dei processi di individualizzazione, della gradualità dei tempi di apprendimento e del livello di complessità dei contenuti proposti. La piattaforma informatica Gsuite e la classe virtuale saranno utilizzate per la condivisione di file e materiali informatici di vario tipo e per suggerire piste di approfondimento a supporto dell’attività didattica.</w:t>
      </w:r>
    </w:p>
    <w:p w:rsidR="00000000" w:rsidDel="00000000" w:rsidP="00000000" w:rsidRDefault="00000000" w:rsidRPr="00000000" w14:paraId="0000006E">
      <w:pPr>
        <w:spacing w:after="240" w:before="240" w:line="244.8" w:lineRule="auto"/>
        <w:jc w:val="both"/>
        <w:rPr>
          <w:b w:val="1"/>
          <w:sz w:val="24"/>
          <w:szCs w:val="24"/>
        </w:rPr>
      </w:pPr>
      <w:r w:rsidDel="00000000" w:rsidR="00000000" w:rsidRPr="00000000">
        <w:rPr>
          <w:b w:val="1"/>
          <w:sz w:val="24"/>
          <w:szCs w:val="24"/>
          <w:rtl w:val="0"/>
        </w:rPr>
        <w:t xml:space="preserve"> STRUMENTI</w:t>
      </w:r>
    </w:p>
    <w:p w:rsidR="00000000" w:rsidDel="00000000" w:rsidP="00000000" w:rsidRDefault="00000000" w:rsidRPr="00000000" w14:paraId="0000006F">
      <w:pPr>
        <w:spacing w:after="240" w:before="240" w:line="244.8" w:lineRule="auto"/>
        <w:jc w:val="both"/>
        <w:rPr>
          <w:sz w:val="24"/>
          <w:szCs w:val="24"/>
        </w:rPr>
      </w:pPr>
      <w:r w:rsidDel="00000000" w:rsidR="00000000" w:rsidRPr="00000000">
        <w:rPr>
          <w:sz w:val="24"/>
          <w:szCs w:val="24"/>
          <w:rtl w:val="0"/>
        </w:rPr>
        <w:t xml:space="preserve">Libri di testo, computer e  strumenti di acquisizione digitali</w:t>
      </w:r>
    </w:p>
    <w:p w:rsidR="00000000" w:rsidDel="00000000" w:rsidP="00000000" w:rsidRDefault="00000000" w:rsidRPr="00000000" w14:paraId="00000070">
      <w:pPr>
        <w:spacing w:after="240" w:before="240" w:line="244.8" w:lineRule="auto"/>
        <w:jc w:val="both"/>
        <w:rPr>
          <w:b w:val="1"/>
          <w:sz w:val="24"/>
          <w:szCs w:val="24"/>
        </w:rPr>
      </w:pPr>
      <w:r w:rsidDel="00000000" w:rsidR="00000000" w:rsidRPr="00000000">
        <w:rPr>
          <w:b w:val="1"/>
          <w:sz w:val="24"/>
          <w:szCs w:val="24"/>
          <w:rtl w:val="0"/>
        </w:rPr>
        <w:t xml:space="preserve"> VERIFICA E VALUTAZIONE</w:t>
      </w:r>
    </w:p>
    <w:p w:rsidR="00000000" w:rsidDel="00000000" w:rsidP="00000000" w:rsidRDefault="00000000" w:rsidRPr="00000000" w14:paraId="00000071">
      <w:pPr>
        <w:spacing w:after="240" w:before="240" w:line="244.8" w:lineRule="auto"/>
        <w:jc w:val="both"/>
        <w:rPr/>
      </w:pPr>
      <w:r w:rsidDel="00000000" w:rsidR="00000000" w:rsidRPr="00000000">
        <w:rPr>
          <w:b w:val="1"/>
          <w:sz w:val="24"/>
          <w:szCs w:val="24"/>
          <w:rtl w:val="0"/>
        </w:rPr>
        <w:t xml:space="preserve">L</w:t>
      </w:r>
      <w:r w:rsidDel="00000000" w:rsidR="00000000" w:rsidRPr="00000000">
        <w:rPr>
          <w:rtl w:val="0"/>
        </w:rPr>
        <w:t xml:space="preserve">e attività di verifica avverranno in presenza e consentiranno il graduale monitoraggio dell’efficacia del percorso educativo/ didattico programmato e la predisposizione di opportuni interventi di recupero in seguito all’accertamento tempestivo di eventuali difficoltà nei processi di apprendimento degli alunni. Ai fini della valutazione, si potrà fare ricorso a varie tipologie di prova di verifica: questionari, griglie di osservazione, prove strutturate e semi strutturate, colloqui, esercitazioni, prove scritte di tipo tradizionale, quesiti a risposta multipla, quesiti a risposta breve, quesiti a completamento, relazioni, ricerca, stesura di progetti.</w:t>
      </w:r>
    </w:p>
    <w:p w:rsidR="00000000" w:rsidDel="00000000" w:rsidP="00000000" w:rsidRDefault="00000000" w:rsidRPr="00000000" w14:paraId="00000072">
      <w:pPr>
        <w:rPr/>
      </w:pPr>
      <w:r w:rsidDel="00000000" w:rsidR="00000000" w:rsidRPr="00000000">
        <w:rPr>
          <w:rtl w:val="0"/>
        </w:rPr>
        <w:t xml:space="preserve">Le prove orali  saranno almeno due a quadrimestre.</w:t>
      </w:r>
    </w:p>
    <w:p w:rsidR="00000000" w:rsidDel="00000000" w:rsidP="00000000" w:rsidRDefault="00000000" w:rsidRPr="00000000" w14:paraId="00000073">
      <w:pPr>
        <w:rPr/>
      </w:pPr>
      <w:r w:rsidDel="00000000" w:rsidR="00000000" w:rsidRPr="00000000">
        <w:rPr>
          <w:rtl w:val="0"/>
        </w:rPr>
        <w:t xml:space="preserve">Si potrà fare ricorso a prove scritte di tipo strutturato, semi strutturato, non strutturato.</w:t>
      </w:r>
    </w:p>
    <w:p w:rsidR="00000000" w:rsidDel="00000000" w:rsidP="00000000" w:rsidRDefault="00000000" w:rsidRPr="00000000" w14:paraId="00000074">
      <w:pPr>
        <w:rPr/>
      </w:pPr>
      <w:r w:rsidDel="00000000" w:rsidR="00000000" w:rsidRPr="00000000">
        <w:rPr>
          <w:rtl w:val="0"/>
        </w:rPr>
        <w:t xml:space="preserve"> Oltre ai risultati delle prove periodiche, potranno costituire ulteriori elementi di valutazione:</w:t>
      </w:r>
    </w:p>
    <w:p w:rsidR="00000000" w:rsidDel="00000000" w:rsidP="00000000" w:rsidRDefault="00000000" w:rsidRPr="00000000" w14:paraId="00000075">
      <w:pPr>
        <w:rPr/>
      </w:pPr>
      <w:r w:rsidDel="00000000" w:rsidR="00000000" w:rsidRPr="00000000">
        <w:rPr>
          <w:rtl w:val="0"/>
        </w:rPr>
        <w:t xml:space="preserve">- i progressi compiuti rispetto alla situazione di partenza, con progressione e miglioramento individuale delle abilità;</w:t>
      </w:r>
    </w:p>
    <w:p w:rsidR="00000000" w:rsidDel="00000000" w:rsidP="00000000" w:rsidRDefault="00000000" w:rsidRPr="00000000" w14:paraId="00000076">
      <w:pPr>
        <w:rPr/>
      </w:pPr>
      <w:r w:rsidDel="00000000" w:rsidR="00000000" w:rsidRPr="00000000">
        <w:rPr>
          <w:rtl w:val="0"/>
        </w:rPr>
        <w:t xml:space="preserve">- l’integrazione tra gli aspetti cognitivi e non cognitivi del processo di formazione, con capacità di collegare conoscenze ed esperienze mediate e personali;</w:t>
      </w:r>
    </w:p>
    <w:p w:rsidR="00000000" w:rsidDel="00000000" w:rsidP="00000000" w:rsidRDefault="00000000" w:rsidRPr="00000000" w14:paraId="00000077">
      <w:pPr>
        <w:rPr/>
      </w:pPr>
      <w:r w:rsidDel="00000000" w:rsidR="00000000" w:rsidRPr="00000000">
        <w:rPr>
          <w:rtl w:val="0"/>
        </w:rPr>
        <w:t xml:space="preserve">- la disponibilità al dialogo educativo;</w:t>
      </w:r>
    </w:p>
    <w:p w:rsidR="00000000" w:rsidDel="00000000" w:rsidP="00000000" w:rsidRDefault="00000000" w:rsidRPr="00000000" w14:paraId="00000078">
      <w:pPr>
        <w:rPr/>
      </w:pPr>
      <w:r w:rsidDel="00000000" w:rsidR="00000000" w:rsidRPr="00000000">
        <w:rPr>
          <w:rtl w:val="0"/>
        </w:rPr>
        <w:t xml:space="preserve">- l’adeguatezza e l’efficacia del metodo di studio.</w:t>
      </w:r>
    </w:p>
    <w:p w:rsidR="00000000" w:rsidDel="00000000" w:rsidP="00000000" w:rsidRDefault="00000000" w:rsidRPr="00000000" w14:paraId="00000079">
      <w:pPr>
        <w:rPr/>
      </w:pPr>
      <w:r w:rsidDel="00000000" w:rsidR="00000000" w:rsidRPr="00000000">
        <w:rPr>
          <w:rtl w:val="0"/>
        </w:rPr>
        <w:t xml:space="preserve"> </w:t>
      </w:r>
    </w:p>
    <w:p w:rsidR="00000000" w:rsidDel="00000000" w:rsidP="00000000" w:rsidRDefault="00000000" w:rsidRPr="00000000" w14:paraId="0000007A">
      <w:pPr>
        <w:rPr/>
      </w:pPr>
      <w:r w:rsidDel="00000000" w:rsidR="00000000" w:rsidRPr="00000000">
        <w:rPr>
          <w:rtl w:val="0"/>
        </w:rPr>
        <w:t xml:space="preserve">La valutazione degli obiettivi programmati sarà di tipo sommativo alla fine di ogni unità didattica e/o modulo, di tipo formativo alla fine di ogni quadrimestre e terrà conto degli esiti delle verifiche periodiche, valutate secondo le griglie appositamente predisposte dal Dipartimento.</w:t>
        <w:tab/>
      </w:r>
    </w:p>
    <w:p w:rsidR="00000000" w:rsidDel="00000000" w:rsidP="00000000" w:rsidRDefault="00000000" w:rsidRPr="00000000" w14:paraId="0000007B">
      <w:pPr>
        <w:spacing w:after="240" w:before="240" w:line="244.8" w:lineRule="auto"/>
        <w:jc w:val="both"/>
        <w:rPr>
          <w:b w:val="1"/>
          <w:sz w:val="24"/>
          <w:szCs w:val="24"/>
        </w:rPr>
      </w:pPr>
      <w:r w:rsidDel="00000000" w:rsidR="00000000" w:rsidRPr="00000000">
        <w:rPr>
          <w:b w:val="1"/>
          <w:sz w:val="24"/>
          <w:szCs w:val="24"/>
          <w:rtl w:val="0"/>
        </w:rPr>
        <w:t xml:space="preserve"> RECUPERO</w:t>
      </w:r>
    </w:p>
    <w:p w:rsidR="00000000" w:rsidDel="00000000" w:rsidP="00000000" w:rsidRDefault="00000000" w:rsidRPr="00000000" w14:paraId="0000007C">
      <w:pPr>
        <w:spacing w:after="240" w:before="240" w:line="244.8" w:lineRule="auto"/>
        <w:jc w:val="both"/>
        <w:rPr>
          <w:sz w:val="24"/>
          <w:szCs w:val="24"/>
        </w:rPr>
      </w:pPr>
      <w:r w:rsidDel="00000000" w:rsidR="00000000" w:rsidRPr="00000000">
        <w:rPr>
          <w:sz w:val="24"/>
          <w:szCs w:val="24"/>
          <w:rtl w:val="0"/>
        </w:rPr>
        <w:t xml:space="preserve">Ogni azione di sostegno e di recupero sarà effettuata in itinere nelle ore antimeridiane</w:t>
      </w:r>
      <w:r w:rsidDel="00000000" w:rsidR="00000000" w:rsidRPr="00000000">
        <w:rPr>
          <w:b w:val="1"/>
          <w:sz w:val="24"/>
          <w:szCs w:val="24"/>
          <w:rtl w:val="0"/>
        </w:rPr>
        <w:t xml:space="preserve">, </w:t>
      </w:r>
      <w:r w:rsidDel="00000000" w:rsidR="00000000" w:rsidRPr="00000000">
        <w:rPr>
          <w:sz w:val="24"/>
          <w:szCs w:val="24"/>
          <w:rtl w:val="0"/>
        </w:rPr>
        <w:t xml:space="preserve">non precludendo eventuali interventi pomeridiani nel caso di disponibilità di fondi da parte della scuola. Dal punto di vista metodologico, come già precedentemente indicato, si ricorrerà ad una serie di strategie tra loro integrate: interventi individualizzati, attività di studio guidato, attività di gruppo, lezione frontale. Tutte le attività in presenza ed eventualmente a distanza garantiranno</w:t>
      </w:r>
    </w:p>
    <w:p w:rsidR="00000000" w:rsidDel="00000000" w:rsidP="00000000" w:rsidRDefault="00000000" w:rsidRPr="00000000" w14:paraId="0000007D">
      <w:pPr>
        <w:spacing w:after="240" w:before="240" w:line="244.8" w:lineRule="auto"/>
        <w:jc w:val="both"/>
        <w:rPr>
          <w:sz w:val="24"/>
          <w:szCs w:val="24"/>
        </w:rPr>
      </w:pPr>
      <w:r w:rsidDel="00000000" w:rsidR="00000000" w:rsidRPr="00000000">
        <w:rPr>
          <w:sz w:val="24"/>
          <w:szCs w:val="24"/>
          <w:rtl w:val="0"/>
        </w:rPr>
        <w:t xml:space="preserve">-agli alunni con difficoltà di apprendimento  il necessario supporto con attività di recupero in itinere attraverso continui feedback individuali e/o di gruppo, attraverso rinforzi e chiarimenti disciplinari, materiali didattici di consolidamento</w:t>
      </w:r>
    </w:p>
    <w:p w:rsidR="00000000" w:rsidDel="00000000" w:rsidP="00000000" w:rsidRDefault="00000000" w:rsidRPr="00000000" w14:paraId="0000007E">
      <w:pPr>
        <w:spacing w:after="240" w:before="240" w:line="244.8" w:lineRule="auto"/>
        <w:jc w:val="both"/>
        <w:rPr>
          <w:sz w:val="24"/>
          <w:szCs w:val="24"/>
        </w:rPr>
      </w:pPr>
      <w:r w:rsidDel="00000000" w:rsidR="00000000" w:rsidRPr="00000000">
        <w:rPr>
          <w:sz w:val="24"/>
          <w:szCs w:val="24"/>
          <w:rtl w:val="0"/>
        </w:rPr>
        <w:t xml:space="preserve">-alle eccellenze proposte di approfondimento di piste tematiche inter e pluridisciplinari.</w:t>
      </w:r>
    </w:p>
    <w:p w:rsidR="00000000" w:rsidDel="00000000" w:rsidP="00000000" w:rsidRDefault="00000000" w:rsidRPr="00000000" w14:paraId="0000007F">
      <w:pPr>
        <w:spacing w:after="240" w:before="240" w:line="244.8" w:lineRule="auto"/>
        <w:jc w:val="both"/>
        <w:rPr>
          <w:rFonts w:ascii="Calibri" w:cs="Calibri" w:eastAsia="Calibri" w:hAnsi="Calibri"/>
          <w:b w:val="1"/>
          <w:sz w:val="28"/>
          <w:szCs w:val="28"/>
        </w:rPr>
      </w:pPr>
      <w:r w:rsidDel="00000000" w:rsidR="00000000" w:rsidRPr="00000000">
        <w:rPr>
          <w:rFonts w:ascii="Times New Roman" w:cs="Times New Roman" w:eastAsia="Times New Roman" w:hAnsi="Times New Roman"/>
          <w:sz w:val="24"/>
          <w:szCs w:val="24"/>
          <w:rtl w:val="0"/>
        </w:rPr>
        <w:t xml:space="preserve"> Prof.ssa Santa Di Mauro</w:t>
      </w:r>
      <w:r w:rsidDel="00000000" w:rsidR="00000000" w:rsidRPr="00000000">
        <w:rPr>
          <w:rtl w:val="0"/>
        </w:rPr>
      </w:r>
    </w:p>
    <w:p w:rsidR="00000000" w:rsidDel="00000000" w:rsidP="00000000" w:rsidRDefault="00000000" w:rsidRPr="00000000" w14:paraId="00000080">
      <w:pPr>
        <w:spacing w:after="40" w:line="244.8" w:lineRule="auto"/>
        <w:ind w:left="0" w:right="86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1">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2">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3">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4">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t"/>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