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BD9" w:rsidRDefault="00606BD9" w:rsidP="00CF30D2">
      <w:pPr>
        <w:spacing w:before="100" w:beforeAutospacing="1" w:after="100" w:afterAutospacing="1"/>
      </w:pPr>
    </w:p>
    <w:p w:rsid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ISTITUTO STATALE "F. DE SANCTIS" Via Fogazzaro, 18 - 95047 Paternò (CT) 095.6136690 - FAX 095.6136687 </w:t>
      </w:r>
    </w:p>
    <w:p w:rsidR="00CF30D2" w:rsidRP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PROGRAMMAZIONE DI LINGUA E </w:t>
      </w:r>
      <w:r w:rsidR="00285E4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FRANCESE CLASSE: </w:t>
      </w:r>
      <w:r w:rsidR="0000000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3 </w:t>
      </w:r>
      <w:r w:rsidR="002F37E0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</w:t>
      </w:r>
      <w:r w:rsidR="0000000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A.S. 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</w:p>
    <w:p w:rsidR="00CF30D2" w:rsidRPr="00CF30D2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DOCENTE: Prof.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:rsidR="00772AD8" w:rsidRDefault="00CF30D2" w:rsidP="00772AD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ANALISI DELLA SITUAZIONE DI PARTENZA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La classe è costituita da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</w:t>
      </w:r>
      <w:r w:rsidR="00206C5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6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alunni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cui </w:t>
      </w:r>
      <w:r w:rsidR="00206C5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6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ragazzi e 1</w:t>
      </w:r>
      <w:r w:rsidR="00206C5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0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ragazze</w:t>
      </w:r>
      <w:r w:rsidR="00206C5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una di loro è una studentessa proveniente dalla Germania in mobilità studentesca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r w:rsidR="00772AD8" w:rsidRPr="003B1E2F">
        <w:rPr>
          <w:rFonts w:ascii="Times New Roman" w:eastAsia="Times New Roman" w:hAnsi="Times New Roman" w:cs="Times New Roman"/>
        </w:rPr>
        <w:t xml:space="preserve">Il profilo della classe appare molto eterogeneo </w:t>
      </w:r>
      <w:r w:rsidR="00772AD8">
        <w:rPr>
          <w:rFonts w:ascii="Times New Roman" w:eastAsia="Times New Roman" w:hAnsi="Times New Roman" w:cs="Times New Roman"/>
        </w:rPr>
        <w:t xml:space="preserve">soprattutto </w:t>
      </w:r>
      <w:r w:rsidR="00772AD8" w:rsidRPr="003B1E2F">
        <w:rPr>
          <w:rFonts w:ascii="Times New Roman" w:eastAsia="Times New Roman" w:hAnsi="Times New Roman" w:cs="Times New Roman"/>
        </w:rPr>
        <w:t xml:space="preserve">da un punto di vista formativo. </w:t>
      </w:r>
    </w:p>
    <w:p w:rsidR="00772AD8" w:rsidRDefault="00772AD8" w:rsidP="00772AD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3B1E2F">
        <w:rPr>
          <w:rFonts w:ascii="Times New Roman" w:eastAsia="Times New Roman" w:hAnsi="Times New Roman" w:cs="Times New Roman"/>
        </w:rPr>
        <w:t xml:space="preserve">Sono presenti </w:t>
      </w:r>
      <w:r>
        <w:rPr>
          <w:rFonts w:ascii="Times New Roman" w:eastAsia="Times New Roman" w:hAnsi="Times New Roman" w:cs="Times New Roman"/>
        </w:rPr>
        <w:t>due alunne straniere che hanno delle lacune linguistiche soprattutto nella lingua italiana sia all’orale che allo scritto e fanno degli sforzi immani per cercare di dimostrare le loro capacità. Nella lingua francese, hanno fatto registrare dei notevoli miglioramenti. Per loro, è stato confermato il PDP per stranieri per agevolarle.</w:t>
      </w:r>
    </w:p>
    <w:p w:rsidR="00772AD8" w:rsidRPr="00840118" w:rsidRDefault="00772AD8" w:rsidP="00772AD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 un punto di vista disciplinare, la classe non presenta alcun problema poiché i discenti sono sempre attenti, disponibili al dialogo, educati e desiderosi di apprendere.</w:t>
      </w:r>
    </w:p>
    <w:p w:rsidR="00CF30D2" w:rsidRPr="00772AD8" w:rsidRDefault="00772AD8" w:rsidP="00772AD8">
      <w:pPr>
        <w:spacing w:after="145" w:line="356" w:lineRule="auto"/>
        <w:jc w:val="both"/>
        <w:rPr>
          <w:rFonts w:ascii="Times New Roman" w:eastAsia="Times New Roman" w:hAnsi="Times New Roman" w:cs="Times New Roman"/>
        </w:rPr>
      </w:pPr>
      <w:r w:rsidRPr="003B1E2F">
        <w:rPr>
          <w:rFonts w:ascii="Times New Roman" w:eastAsia="Times New Roman" w:hAnsi="Times New Roman" w:cs="Times New Roman"/>
        </w:rPr>
        <w:t xml:space="preserve">Il livello didattico della classe, come si evince dai diversi test d’ingresso sia linguistici che scientifici, risulta essere </w:t>
      </w:r>
      <w:r>
        <w:rPr>
          <w:rFonts w:ascii="Times New Roman" w:eastAsia="Times New Roman" w:hAnsi="Times New Roman" w:cs="Times New Roman"/>
        </w:rPr>
        <w:t xml:space="preserve">diviso in due gruppi essenziali: ragazzi più inclini allo studio e preparati didatticamente e alunni con delle difficoltà di apprendimento più evidenti ma che sembrano aver voglia di migliorare le loro competenze. 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L’atteggiamento dei discenti, nel complesso, appare piuttosto disponibile nei confronti del docente e della disciplina. Pertanto, l’interesse degli alunni e la loro adeguata partecipazione alle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lasciano ben sperare che le strategie di intervento che si attueranno possano permettere a tutti loro di migliorare la propria situazione culturale di partenza che, per il momento, è nel complesso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accettabile.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FINALITÀ: </w:t>
      </w:r>
    </w:p>
    <w:p w:rsidR="00CF30D2" w:rsidRPr="00CF30D2" w:rsidRDefault="00CF30D2" w:rsidP="00F01FB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Favorire l’acquisizione di competenze comunicative di base che consentano di muoversi adeguatamente in contesti e situazioni differenti.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-Sviluppare le capacità logico-critiche che consentano allo studente di affrontare i contesti che lo coinvolgono come interlocutore.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-Contribuire alla formazione umana, sociale e culturale dello studente mediante la conoscenza e la comprensione dei fenomeni socio-culturali e di modelli di comportamento diversi dai propri. -Riflettere sulla propria lingua e sulla propria cultura attraverso il confronto con altre lingue e culture.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COMPETENZE: </w:t>
      </w:r>
    </w:p>
    <w:p w:rsid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Alla fine del corso gli studenti dovranno raggiungere il livello B1 del Quadro Comune Europeo di Riferimento. </w:t>
      </w:r>
    </w:p>
    <w:p w:rsidR="00B92AAF" w:rsidRPr="00CF30D2" w:rsidRDefault="00B92AAF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7817D5" w:rsidRDefault="007817D5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7817D5" w:rsidRDefault="007817D5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7817D5" w:rsidRDefault="007817D5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ABILITÀ: </w:t>
      </w:r>
    </w:p>
    <w:p w:rsidR="00CF30D2" w:rsidRPr="00CF30D2" w:rsidRDefault="00CF30D2" w:rsidP="00285E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-Comprendere espressioni e parole di uso frequente relative a informazioni di base concernenti gli acquisti, l’ambiente circostante, la soluzione di semplici problemi.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-Comprendere anche analiticamente le informazioni contenute in messaggi e annunci, scritti e orali, a difficoltà crescente. </w:t>
      </w:r>
    </w:p>
    <w:p w:rsidR="00CF30D2" w:rsidRPr="00CF30D2" w:rsidRDefault="00CF30D2" w:rsidP="00FB1D82">
      <w:pPr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"/Users/Silvana/Library/Group Containers/UBF8T346G9.ms/WebArchiveCopyPasteTempFiles/com.microsoft.Word/page1image2791060768" \* MERGEFORMATINET </w:instrTex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CF30D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>
            <wp:extent cx="6120130" cy="12700"/>
            <wp:effectExtent l="0" t="0" r="0" b="0"/>
            <wp:docPr id="1530536343" name="Immagine 1" descr="page1image279106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7910607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:rsidR="006055DF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-Riuscire a leggere testi di media lunghezza e a trovare informazioni specifiche di uso quotidiano, quali </w:t>
      </w:r>
      <w:r w:rsidR="007817D5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pubblicità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programmi, menu, orari, brochures,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dépliants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comunicare affrontando compiti di routine che richiedono scambio semplice e diretto di </w:t>
      </w:r>
    </w:p>
    <w:p w:rsidR="006055DF" w:rsidRDefault="006055DF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CF30D2" w:rsidRPr="00CF30D2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informazioni su argomenti 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consuete, ma cominciare ad interagire per argomentare, discutere, proporre alternative. </w:t>
      </w:r>
    </w:p>
    <w:p w:rsidR="00CF30D2" w:rsidRPr="00CF30D2" w:rsidRDefault="00CF30D2" w:rsidP="00EB5E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-Riuscire ad usare una serie di espressioni e frasi per descrivere con il lessico adeguato situazioni quali l’acquisto o la prenotazione di un viaggio, chiedere informazioni necessarie per spostarsi, sollecitare ed esprimere un giudizio.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prendere appunti e a scrivere messaggi riguardanti bisogni immediati. </w:t>
      </w:r>
      <w:r w:rsidR="00EB5EE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Riuscire a scrivere una lettera personale semplice o un breve testo di carattere informativo. -Riflettere sugli elementi linguistici con riferimento a fonologia, morfologia, sintassi, lessico e sugli usi linguistici, anche in un’ottica comparativa con la lingua italiana.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CONTENUTI RELATIVI ALLA COMUNICAZIONE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:rsidR="00CF30D2" w:rsidRPr="00CF30D2" w:rsidRDefault="00CF30D2" w:rsidP="0021433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-Conoscere le strutture morfosintattiche di livello intermedio</w:t>
      </w:r>
      <w:r w:rsidR="00877EE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avanzato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della lingua francese.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-Conoscere e utilizzare lessico e strutture grammaticali per esprimersi nei vari contesti comunicativi.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-Riconoscere le caratteristiche formali di vari tipi di testo.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-Conoscere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realta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socio-culturali diverse dalla propria e operare confronti con la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realta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italiana. Saranno affrontate le seguenti funzioni comunicative: </w:t>
      </w:r>
    </w:p>
    <w:p w:rsidR="00CF30D2" w:rsidRPr="009D2B18" w:rsidRDefault="005758C1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="00CF30D2"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: </w:t>
      </w:r>
    </w:p>
    <w:p w:rsidR="009D2B18" w:rsidRPr="009D2B18" w:rsidRDefault="009D2B18" w:rsidP="009D2B1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Littérature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du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Moyen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Age et de la Renaissance </w:t>
      </w:r>
    </w:p>
    <w:p w:rsidR="009D2B18" w:rsidRPr="009D2B18" w:rsidRDefault="009D2B18" w:rsidP="009D2B18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premières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dynasties, 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système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féodale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croisades, la guerre des 100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ans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clercs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chevaliers,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l’Eglise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pèlerinages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cour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le fin Amor...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letture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integrali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o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analisi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di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brani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br/>
      </w: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-Les chansons de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gestes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&amp; les </w:t>
      </w:r>
      <w:proofErr w:type="gram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cycles :</w:t>
      </w:r>
      <w:proofErr w:type="gram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La Chanson de Roland "la mort de Roland" </w:t>
      </w:r>
    </w:p>
    <w:p w:rsidR="000436FE" w:rsidRPr="000436FE" w:rsidRDefault="009D2B18" w:rsidP="000436FE">
      <w:pPr>
        <w:pStyle w:val="Paragrafoelenco"/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-Le conte du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graal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 le roman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courtois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Chrétien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de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Troyes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cet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étonnant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spectacle</w:t>
      </w:r>
    </w:p>
    <w:p w:rsidR="009D2B18" w:rsidRPr="000436FE" w:rsidRDefault="009D2B18" w:rsidP="000436FE">
      <w:pPr>
        <w:pStyle w:val="Paragrafoelenco"/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François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Villon "la ballade des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pendus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"</w:t>
      </w:r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br/>
        <w:t xml:space="preserve">-le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héros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proofErr w:type="gram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l’antihéros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itinéraires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thématiques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0436FE" w:rsidRDefault="009D2B18" w:rsidP="009D2B18">
      <w:pPr>
        <w:spacing w:before="100" w:beforeAutospacing="1" w:after="100" w:afterAutospacing="1"/>
        <w:ind w:left="720"/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 xml:space="preserve">Le XVI </w:t>
      </w:r>
      <w:proofErr w:type="spellStart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>siècle</w:t>
      </w:r>
      <w:proofErr w:type="spellEnd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 xml:space="preserve"> -L'</w:t>
      </w:r>
      <w:proofErr w:type="spellStart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>humanisme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:</w:t>
      </w:r>
    </w:p>
    <w:p w:rsidR="000436FE" w:rsidRPr="000436FE" w:rsidRDefault="009D2B18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Rabelais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L’animal</w:t>
      </w:r>
      <w:proofErr w:type="spellEnd"/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le plus sot &amp; le plus stupide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monde » le Quart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livre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</w:t>
      </w: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br/>
      </w:r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La </w:t>
      </w:r>
      <w:proofErr w:type="spellStart"/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pléiade</w:t>
      </w:r>
      <w:proofErr w:type="spellEnd"/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: </w:t>
      </w: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Pierre de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Ronsard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&amp; le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sonnet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: 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Mignonne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allons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voir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si la rose »</w:t>
      </w:r>
    </w:p>
    <w:p w:rsidR="000436FE" w:rsidRPr="000436FE" w:rsidRDefault="000436FE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</w:t>
      </w:r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u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Bellay: "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antiquités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Rome, nouveau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venu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...": "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Heureux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qui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comme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Ulysse"</w:t>
      </w:r>
    </w:p>
    <w:p w:rsidR="004C097B" w:rsidRPr="004C097B" w:rsidRDefault="009D2B18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Louise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Labé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« O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beaux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yeux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bruns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.. »</w:t>
      </w:r>
    </w:p>
    <w:p w:rsidR="00EB5EE5" w:rsidRPr="0093669E" w:rsidRDefault="009D2B18" w:rsidP="0093669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lastRenderedPageBreak/>
        <w:t>Montaigne "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="002F37E0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</w:t>
      </w: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ssais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": "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Comment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éduquer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un enfant"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Chacun</w:t>
      </w:r>
      <w:proofErr w:type="spellEnd"/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appelle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barbarie ce qui n’est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pas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son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usage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».</w:t>
      </w:r>
    </w:p>
    <w:p w:rsidR="009D2B18" w:rsidRPr="009D2B18" w:rsidRDefault="009D2B18" w:rsidP="009D2B18">
      <w:pPr>
        <w:spacing w:before="100" w:beforeAutospacing="1" w:after="100" w:afterAutospacing="1"/>
        <w:ind w:left="720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Gli aspetti linguistici e 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riflessione 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grammatical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e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</w:t>
      </w:r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(</w:t>
      </w:r>
      <w:proofErr w:type="spellStart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labo</w:t>
      </w:r>
      <w:proofErr w:type="spellEnd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de </w:t>
      </w:r>
      <w:proofErr w:type="spellStart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grammaire</w:t>
      </w:r>
      <w:proofErr w:type="spellEnd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)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Révision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approfondissement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programme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grammaire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II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année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pour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récupérer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compétences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base.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adverbes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en "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"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réfléchis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formes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impersonnelles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L'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expression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</w:t>
      </w:r>
      <w:proofErr w:type="gram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la cause</w:t>
      </w:r>
      <w:proofErr w:type="gram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, de 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conséquence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but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La formation du passé composé et du part passé (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réguliers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irréguliers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)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Accord du part passé avec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être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particularités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avec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avoir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forme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du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discours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direct et indirect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futur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l’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indicatif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, 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futur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dans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le passé et le si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hypothétique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conditionnel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présent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passé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aff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négatif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subjonctif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présent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phrases complexes et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subordonnées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877EE7" w:rsidRPr="00877EE7" w:rsidRDefault="009D2B18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voix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active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passive... 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 plus-que- parfait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pronoms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démonstratifs</w:t>
      </w:r>
      <w:proofErr w:type="spellEnd"/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pronom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interrogatif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lequel</w:t>
      </w:r>
      <w:proofErr w:type="spellEnd"/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la cause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connecteurs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logiques</w:t>
      </w:r>
      <w:proofErr w:type="spellEnd"/>
    </w:p>
    <w:p w:rsidR="00606BD9" w:rsidRPr="00606BD9" w:rsidRDefault="00877EE7" w:rsidP="00606BD9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pronoms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personnels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compléments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accouplés</w:t>
      </w:r>
      <w:proofErr w:type="spellEnd"/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ATTIVITA’ DI EDUCAZIONE CIVICA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la circolare n. 149 del 16 luglio 2020, il Ministero della Pubblica Istruzione trasmette le Linee guida emanate con Decreto Ministeriale n. 35/2020 e dà attuazione a quanto previsto dalla Legge 92 del 2019 secondo la quale, a partire dall’anno scolastico 2020/2021, l’insegnamento di Educazione civica assurge a pieno titolo a disciplina scolastica 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avra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quindi un proprio voto e almeno 33 ore annuali dedicate.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Tale iniziativa va a dare piena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legittimità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ad una delle competenze chiave trasversali, ovvero quelle in materia di cittadinanza, così come esplicitato a livello comunitario: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“La competenza in materia di cittadinanza si riferisce alla capacità di agire da cittadini responsabili e di partecipare pienamente alla vita civica e sociale, in base alla comprensione delle strutture e dei concetti sociali, economici, giuridici e politici oltre che dell’evoluzione a livello globale 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sostenibilità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 (...) Per la competenza in materia di cittadinanza è indispensabile la capacità di impegnarsi efficacemente con gli altri per conseguire un interesse comune o pubblico, come lo sviluppo sostenibile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società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̀.”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Partendo dal curricolo approvato dal Collegio dei docenti e dal Piano orario quinquennale previsto per questo insegnamento, il Consiglio di classe della 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BL ha deliberato di assegnare alla lingua francese la tematica</w:t>
      </w:r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dangers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du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net pour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ados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Bienfaits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et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dangers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gram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L’IA ,</w:t>
      </w:r>
      <w:proofErr w:type="gram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comment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protéger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enfants?</w:t>
      </w:r>
    </w:p>
    <w:p w:rsidR="00606BD9" w:rsidRDefault="00606BD9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606BD9" w:rsidRDefault="00606BD9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CF30D2" w:rsidRPr="00EB5EE5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METODOLOGIE: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L’impostazione didattica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 tipo funzionale-comunicativo. La lingua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presentata nella sua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globalità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attraverso documenti legati a differenti situazioni comunicative. La riflessione sulla lingua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metodo induttivo. Gli studenti saranno invitati a ricavare la regola attraverso l’osservazione guidata sul testo per poi passare alla sua enunciazione. Il passaggio dalle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abilità di fruizione a quelle di produzione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avverrà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dopo il momento di fissaggio, in cui le strutture saranno consolidate tramite esercizi per poi essere reimpiegate nelle varie situazioni.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Lo stadio finale della produzione autonoma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raggiunto in modo graduale grazie a varie strategie: completamento di frasi e di dialoghi, creazioni di dialoghi o di lettere su traccia, per arrivare a brevi composizioni libere.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MEZZI ED ATTREZZATURE: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Testi in adozione</w:t>
      </w:r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  <w:proofErr w:type="gram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“ </w:t>
      </w:r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Insta</w:t>
      </w:r>
      <w:proofErr w:type="gram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France”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dernières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unités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à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compléter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“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labo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grammaire”Gauthier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Parodi,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Vallacco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casa editrice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Cideb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gli approfondimenti di grammatica</w:t>
      </w:r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livre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littérature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“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Echos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”,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eventuali fotocopie integrative, riviste e articoli di giornali francesi, schede pedagogiche,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Cd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Dvd, laboratorio linguistico, lavagna interattiva multimediale.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TEMPI: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programmazione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ripartita adeguatamente entro i tempi stabiliti, adeguando sempre i contenuti alla risposta degli alunni agli stimoli culturali e ai ritmi di apprendimento della classe.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SPAZI: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Aula scolastica e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attività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laboratori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le lingue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VERIFICHE: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saranno di tipo informale (per adeguare la programmazione in itinere) e formale (per valutare i risultati raggiunti). Esse riguarderanno sia le abilità di comprensione sia quelle di produzione e saranno coerenti con l’impostazione metodologica dell’insegnante. La verifica informale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controllo dei compiti per casa e sull’osservazione delle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svolte in classe o in laboratorio,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nonché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́ sul grado di interesse e di partecipazione alle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proposte. Le prove scritte di verifica formale saranno basate su quesiti a risposta aperta e a scelta multipla, esercizi di completamento, sostituzione, trasformazione, correzione dell’errore, brani di lettura con domande, formulazione di domande e risposte, esercizi di espansione, brevi traduzioni di tipo comunicativo, costruzione di dialoghi su traccia, stesura di brevi testi informativi, descrittivi e narrativi, lettere, brevi riassunti, esercizi lessicali.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orali saranno effettuate durante la normale interazione quotidiana, sia mediante esposizioni sintetiche di brani o risposte su aspetti specifici dei medesimi, dettati,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 di ascolto con tabelle e griglie da compilare e/o con stesura di appunti, drammatizzazione.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Saranno presi in considerazione i seguenti parametri: grado di comprensione della domanda o del testo sottoposti, espressione corretta, capacità di sintesi.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VALUTAZIONE: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la valutazione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riferimento alle griglie elaborate in sede di Dipartimento di lingue straniere e adeguate alle diverse tipologie di prova scritta o orale.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EVENTUALI ATTIVITÀ INTEGRATIVE ED EXTRACURRICULARI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Partecipazione ad eventuali stage linguistici e scambi culturali con scuole di paesi stranieri; potenziamento linguistico per la certificazione DELF; partecipazione a spettacoli teatrali in lingua francese (teatro passivo).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Paternò, </w:t>
      </w:r>
      <w:r w:rsidR="007817D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29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/10/202</w:t>
      </w:r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5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DOCENTE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Prof.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</w:p>
    <w:p w:rsidR="00CF30D2" w:rsidRPr="00CF30D2" w:rsidRDefault="00CF30D2" w:rsidP="00FB1D82">
      <w:pPr>
        <w:jc w:val="both"/>
        <w:rPr>
          <w:rFonts w:ascii="Times New Roman" w:hAnsi="Times New Roman" w:cs="Times New Roman"/>
        </w:rPr>
      </w:pPr>
    </w:p>
    <w:sectPr w:rsidR="00CF30D2" w:rsidRPr="00CF30D2" w:rsidSect="005758C1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29B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0A7FC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D46131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7A1F62"/>
    <w:multiLevelType w:val="hybridMultilevel"/>
    <w:tmpl w:val="692A1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C1E3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C915F5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8A21D8"/>
    <w:multiLevelType w:val="multilevel"/>
    <w:tmpl w:val="2C48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7508947">
    <w:abstractNumId w:val="4"/>
  </w:num>
  <w:num w:numId="2" w16cid:durableId="341393903">
    <w:abstractNumId w:val="6"/>
  </w:num>
  <w:num w:numId="3" w16cid:durableId="584455196">
    <w:abstractNumId w:val="3"/>
  </w:num>
  <w:num w:numId="4" w16cid:durableId="1015115879">
    <w:abstractNumId w:val="5"/>
  </w:num>
  <w:num w:numId="5" w16cid:durableId="1990400652">
    <w:abstractNumId w:val="2"/>
  </w:num>
  <w:num w:numId="6" w16cid:durableId="1429502109">
    <w:abstractNumId w:val="0"/>
  </w:num>
  <w:num w:numId="7" w16cid:durableId="207168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D2"/>
    <w:rsid w:val="0000000F"/>
    <w:rsid w:val="000436FE"/>
    <w:rsid w:val="000551DF"/>
    <w:rsid w:val="00206C50"/>
    <w:rsid w:val="00214333"/>
    <w:rsid w:val="00285E4A"/>
    <w:rsid w:val="002F37E0"/>
    <w:rsid w:val="004C097B"/>
    <w:rsid w:val="005758C1"/>
    <w:rsid w:val="00585544"/>
    <w:rsid w:val="006055DF"/>
    <w:rsid w:val="00606BD9"/>
    <w:rsid w:val="00730D63"/>
    <w:rsid w:val="00772AD8"/>
    <w:rsid w:val="007817D5"/>
    <w:rsid w:val="008026AD"/>
    <w:rsid w:val="00822DFD"/>
    <w:rsid w:val="00877EE7"/>
    <w:rsid w:val="008B07FA"/>
    <w:rsid w:val="00934CB5"/>
    <w:rsid w:val="0093669E"/>
    <w:rsid w:val="009D2B18"/>
    <w:rsid w:val="00AA1976"/>
    <w:rsid w:val="00AF3C21"/>
    <w:rsid w:val="00B51C60"/>
    <w:rsid w:val="00B92AAF"/>
    <w:rsid w:val="00BB0410"/>
    <w:rsid w:val="00CF30D2"/>
    <w:rsid w:val="00D11E81"/>
    <w:rsid w:val="00E47866"/>
    <w:rsid w:val="00E65E98"/>
    <w:rsid w:val="00EB5EE5"/>
    <w:rsid w:val="00F01FB7"/>
    <w:rsid w:val="00F900FD"/>
    <w:rsid w:val="00FB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BE268B"/>
  <w15:chartTrackingRefBased/>
  <w15:docId w15:val="{89F335D7-3595-5943-AB81-B4B706F2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F30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D2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1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0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7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5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8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7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Silvana</cp:lastModifiedBy>
  <cp:revision>31</cp:revision>
  <cp:lastPrinted>2023-10-27T22:08:00Z</cp:lastPrinted>
  <dcterms:created xsi:type="dcterms:W3CDTF">2023-10-07T16:57:00Z</dcterms:created>
  <dcterms:modified xsi:type="dcterms:W3CDTF">2025-11-04T11:55:00Z</dcterms:modified>
</cp:coreProperties>
</file>